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b/>
          <w:sz w:val="36"/>
          <w:szCs w:val="36"/>
        </w:rPr>
        <w:id w:val="32045647"/>
        <w:docPartObj>
          <w:docPartGallery w:val="Cover Pages"/>
          <w:docPartUnique/>
        </w:docPartObj>
      </w:sdtPr>
      <w:sdtEndPr>
        <w:rPr>
          <w:rFonts w:ascii="Cambria" w:eastAsia="Times New Roman" w:hAnsi="Cambria"/>
          <w:b w:val="0"/>
          <w:caps/>
          <w:sz w:val="28"/>
          <w:szCs w:val="28"/>
        </w:rPr>
      </w:sdtEndPr>
      <w:sdtContent>
        <w:p w:rsidR="00144161" w:rsidRDefault="00144161" w:rsidP="00A11EF4">
          <w:pPr>
            <w:jc w:val="center"/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</w:p>
        <w:p w:rsidR="00144161" w:rsidRDefault="00144161" w:rsidP="00A11EF4">
          <w:pPr>
            <w:jc w:val="center"/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</w:p>
        <w:tbl>
          <w:tblPr>
            <w:tblStyle w:val="aff2"/>
            <w:tblW w:w="10314" w:type="dxa"/>
            <w:tblInd w:w="-6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84"/>
            <w:gridCol w:w="3285"/>
            <w:gridCol w:w="3745"/>
          </w:tblGrid>
          <w:tr w:rsidR="00144161" w:rsidRPr="00B90577" w:rsidTr="00144161">
            <w:tc>
              <w:tcPr>
                <w:tcW w:w="3284" w:type="dxa"/>
              </w:tcPr>
              <w:p w:rsidR="00144161" w:rsidRPr="00B90577" w:rsidRDefault="00144161" w:rsidP="00144161">
                <w:pPr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СОГЛАСОВАНО</w:t>
                </w:r>
              </w:p>
              <w:p w:rsidR="00144161" w:rsidRPr="00B90577" w:rsidRDefault="00144161" w:rsidP="00144161">
                <w:pPr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С управляющим советом школы</w:t>
                </w:r>
              </w:p>
            </w:tc>
            <w:tc>
              <w:tcPr>
                <w:tcW w:w="3285" w:type="dxa"/>
              </w:tcPr>
              <w:p w:rsidR="00144161" w:rsidRPr="00B90577" w:rsidRDefault="00144161" w:rsidP="00144161">
                <w:pPr>
                  <w:rPr>
                    <w:rFonts w:hAnsi="Times New Roman"/>
                    <w:sz w:val="28"/>
                    <w:szCs w:val="28"/>
                  </w:rPr>
                </w:pPr>
                <w:proofErr w:type="gramStart"/>
                <w:r w:rsidRPr="00B90577">
                  <w:rPr>
                    <w:rFonts w:hAnsi="Times New Roman"/>
                    <w:sz w:val="28"/>
                    <w:szCs w:val="28"/>
                  </w:rPr>
                  <w:t>РАССМОТРЕНА</w:t>
                </w:r>
                <w:proofErr w:type="gramEnd"/>
                <w:r w:rsidRPr="00B90577">
                  <w:rPr>
                    <w:rFonts w:hAnsi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hAnsi="Times New Roman"/>
                    <w:sz w:val="28"/>
                    <w:szCs w:val="28"/>
                  </w:rPr>
                  <w:t xml:space="preserve">     </w:t>
                </w:r>
                <w:r w:rsidRPr="00B90577">
                  <w:rPr>
                    <w:rFonts w:hAnsi="Times New Roman"/>
                    <w:sz w:val="28"/>
                    <w:szCs w:val="28"/>
                  </w:rPr>
                  <w:t xml:space="preserve">И РЕКОМЕНОДОВАНА К УТВЕРЖДЕНИЮ </w:t>
                </w:r>
              </w:p>
              <w:p w:rsidR="00144161" w:rsidRPr="00B90577" w:rsidRDefault="00144161" w:rsidP="00144161">
                <w:pPr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 xml:space="preserve">на заседании </w:t>
                </w:r>
              </w:p>
              <w:p w:rsidR="00144161" w:rsidRPr="00B90577" w:rsidRDefault="00144161" w:rsidP="00144161">
                <w:pPr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педагогического совета</w:t>
                </w:r>
              </w:p>
              <w:p w:rsidR="00144161" w:rsidRPr="005413B9" w:rsidRDefault="00CB6717" w:rsidP="00144161">
                <w:pPr>
                  <w:rPr>
                    <w:rFonts w:hAnsi="Times New Roman"/>
                    <w:sz w:val="24"/>
                    <w:szCs w:val="24"/>
                  </w:rPr>
                </w:pPr>
                <w:r>
                  <w:rPr>
                    <w:rFonts w:hAnsi="Times New Roman"/>
                    <w:sz w:val="24"/>
                    <w:szCs w:val="24"/>
                  </w:rPr>
                  <w:t>Протокол №1 от 30.08.2018</w:t>
                </w:r>
              </w:p>
            </w:tc>
            <w:tc>
              <w:tcPr>
                <w:tcW w:w="3745" w:type="dxa"/>
              </w:tcPr>
              <w:p w:rsidR="00144161" w:rsidRPr="00B90577" w:rsidRDefault="00144161" w:rsidP="00144161">
                <w:pPr>
                  <w:ind w:left="235"/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УТВЕРЖДАЮ</w:t>
                </w:r>
              </w:p>
              <w:p w:rsidR="00144161" w:rsidRPr="00B90577" w:rsidRDefault="00144161" w:rsidP="00144161">
                <w:pPr>
                  <w:ind w:left="235"/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Директор МБОУ СШ</w:t>
                </w:r>
                <w:r w:rsidR="00A70568">
                  <w:rPr>
                    <w:rFonts w:hAnsi="Times New Roman"/>
                    <w:sz w:val="28"/>
                    <w:szCs w:val="28"/>
                  </w:rPr>
                  <w:t xml:space="preserve"> </w:t>
                </w:r>
                <w:bookmarkStart w:id="0" w:name="_GoBack"/>
                <w:bookmarkEnd w:id="0"/>
                <w:r w:rsidRPr="00B90577">
                  <w:rPr>
                    <w:rFonts w:hAnsi="Times New Roman"/>
                    <w:sz w:val="28"/>
                    <w:szCs w:val="28"/>
                  </w:rPr>
                  <w:t>№8</w:t>
                </w:r>
              </w:p>
              <w:p w:rsidR="00144161" w:rsidRPr="00B90577" w:rsidRDefault="00144161" w:rsidP="00144161">
                <w:pPr>
                  <w:ind w:left="235"/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«</w:t>
                </w:r>
                <w:proofErr w:type="spellStart"/>
                <w:r w:rsidRPr="00B90577">
                  <w:rPr>
                    <w:rFonts w:hAnsi="Times New Roman"/>
                    <w:sz w:val="28"/>
                    <w:szCs w:val="28"/>
                  </w:rPr>
                  <w:t>Классичесая</w:t>
                </w:r>
                <w:proofErr w:type="spellEnd"/>
                <w:r w:rsidRPr="00B90577">
                  <w:rPr>
                    <w:rFonts w:hAnsi="Times New Roman"/>
                    <w:sz w:val="28"/>
                    <w:szCs w:val="28"/>
                  </w:rPr>
                  <w:t xml:space="preserve">» </w:t>
                </w:r>
                <w:proofErr w:type="spellStart"/>
                <w:r w:rsidRPr="00B90577">
                  <w:rPr>
                    <w:rFonts w:hAnsi="Times New Roman"/>
                    <w:sz w:val="28"/>
                    <w:szCs w:val="28"/>
                  </w:rPr>
                  <w:t>г</w:t>
                </w:r>
                <w:proofErr w:type="gramStart"/>
                <w:r w:rsidRPr="00B90577">
                  <w:rPr>
                    <w:rFonts w:hAnsi="Times New Roman"/>
                    <w:sz w:val="28"/>
                    <w:szCs w:val="28"/>
                  </w:rPr>
                  <w:t>.В</w:t>
                </w:r>
                <w:proofErr w:type="gramEnd"/>
                <w:r w:rsidRPr="00B90577">
                  <w:rPr>
                    <w:rFonts w:hAnsi="Times New Roman"/>
                    <w:sz w:val="28"/>
                    <w:szCs w:val="28"/>
                  </w:rPr>
                  <w:t>олгодонска</w:t>
                </w:r>
                <w:proofErr w:type="spellEnd"/>
              </w:p>
              <w:p w:rsidR="00144161" w:rsidRPr="00B90577" w:rsidRDefault="00144161" w:rsidP="00144161">
                <w:pPr>
                  <w:ind w:left="235"/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 xml:space="preserve">______ </w:t>
                </w:r>
                <w:proofErr w:type="spellStart"/>
                <w:r w:rsidR="00A70568">
                  <w:rPr>
                    <w:rFonts w:hAnsi="Times New Roman"/>
                    <w:sz w:val="28"/>
                    <w:szCs w:val="28"/>
                  </w:rPr>
                  <w:t>О.В.Белова</w:t>
                </w:r>
                <w:proofErr w:type="spellEnd"/>
              </w:p>
              <w:p w:rsidR="00144161" w:rsidRPr="002245A8" w:rsidRDefault="00144161" w:rsidP="00CB6717">
                <w:pPr>
                  <w:ind w:left="235"/>
                  <w:rPr>
                    <w:rFonts w:hAnsi="Times New Roman"/>
                    <w:sz w:val="24"/>
                    <w:szCs w:val="24"/>
                  </w:rPr>
                </w:pPr>
                <w:r w:rsidRPr="002245A8">
                  <w:rPr>
                    <w:rFonts w:hAnsi="Times New Roman"/>
                    <w:sz w:val="24"/>
                    <w:szCs w:val="24"/>
                  </w:rPr>
                  <w:t>Приказ №</w:t>
                </w:r>
                <w:r w:rsidR="002245A8" w:rsidRPr="002245A8">
                  <w:rPr>
                    <w:rFonts w:hAnsi="Times New Roman"/>
                    <w:sz w:val="24"/>
                    <w:szCs w:val="24"/>
                  </w:rPr>
                  <w:t xml:space="preserve"> </w:t>
                </w:r>
                <w:r w:rsidR="00CB6717">
                  <w:rPr>
                    <w:rFonts w:hAnsi="Times New Roman"/>
                    <w:sz w:val="24"/>
                    <w:szCs w:val="24"/>
                  </w:rPr>
                  <w:t>_____ от 31.08.2018</w:t>
                </w:r>
              </w:p>
            </w:tc>
          </w:tr>
        </w:tbl>
        <w:p w:rsidR="00144161" w:rsidRPr="00B90577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Pr="00B90577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Pr="00BA65C7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BA65C7">
            <w:rPr>
              <w:rFonts w:ascii="Times New Roman" w:hAnsi="Times New Roman" w:cs="Times New Roman"/>
              <w:b/>
              <w:sz w:val="32"/>
              <w:szCs w:val="32"/>
            </w:rPr>
            <w:t>ОСНОВНАЯ ОБРАЗОВАТЕЛЬНАЯ ПРОГРАММА</w:t>
          </w:r>
        </w:p>
        <w:p w:rsidR="00144161" w:rsidRPr="00BA65C7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ОСНОВНОГО </w:t>
          </w:r>
          <w:r w:rsidRPr="00BA65C7">
            <w:rPr>
              <w:rFonts w:ascii="Times New Roman" w:hAnsi="Times New Roman" w:cs="Times New Roman"/>
              <w:b/>
              <w:sz w:val="32"/>
              <w:szCs w:val="32"/>
            </w:rPr>
            <w:t>ОБЩЕГО ОБРАЗОВАНИЯ</w:t>
          </w:r>
        </w:p>
        <w:p w:rsidR="00144161" w:rsidRPr="005413B9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 xml:space="preserve">муниципального  бюджетного </w:t>
          </w:r>
        </w:p>
        <w:p w:rsidR="00144161" w:rsidRPr="005413B9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>общеобразовательного учреждения</w:t>
          </w:r>
        </w:p>
        <w:p w:rsidR="00144161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>средней школы №8 «Классическая»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>г.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>Волгодонска</w:t>
          </w:r>
        </w:p>
        <w:p w:rsidR="00144161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144161" w:rsidRPr="005413B9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144161" w:rsidRPr="005413B9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9</w:t>
          </w:r>
          <w:r w:rsidR="00CB6717">
            <w:rPr>
              <w:rFonts w:ascii="Times New Roman" w:hAnsi="Times New Roman" w:cs="Times New Roman"/>
              <w:b/>
              <w:sz w:val="32"/>
              <w:szCs w:val="32"/>
            </w:rPr>
            <w:t xml:space="preserve"> класс</w:t>
          </w:r>
        </w:p>
        <w:p w:rsidR="00144161" w:rsidRPr="005413B9" w:rsidRDefault="00CB6717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на 2018-2019</w:t>
          </w:r>
          <w:r w:rsidR="00144161" w:rsidRPr="005413B9">
            <w:rPr>
              <w:rFonts w:ascii="Times New Roman" w:hAnsi="Times New Roman" w:cs="Times New Roman"/>
              <w:b/>
              <w:sz w:val="32"/>
              <w:szCs w:val="32"/>
            </w:rPr>
            <w:t xml:space="preserve"> учебный год</w:t>
          </w:r>
        </w:p>
        <w:p w:rsidR="00144161" w:rsidRPr="00BA65C7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32"/>
              <w:szCs w:val="32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Pr="00B90577" w:rsidRDefault="00144161" w:rsidP="0014416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90577">
            <w:rPr>
              <w:rFonts w:ascii="Times New Roman" w:hAnsi="Times New Roman" w:cs="Times New Roman"/>
              <w:sz w:val="28"/>
              <w:szCs w:val="28"/>
            </w:rPr>
            <w:t>Срок реализации программы: 1 год</w:t>
          </w:r>
        </w:p>
        <w:p w:rsidR="00144161" w:rsidRDefault="00144161" w:rsidP="0014416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Pr="00BA65C7" w:rsidRDefault="00CB6717" w:rsidP="0014416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Волгодонск , 2018</w:t>
          </w:r>
        </w:p>
        <w:p w:rsidR="003459F9" w:rsidRDefault="003459F9" w:rsidP="00144161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11EF4" w:rsidRPr="00A11EF4" w:rsidRDefault="00A11EF4" w:rsidP="003459F9">
          <w:pPr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tbl>
          <w:tblPr>
            <w:tblStyle w:val="51"/>
            <w:tblpPr w:leftFromText="180" w:rightFromText="180" w:horzAnchor="margin" w:tblpXSpec="center" w:tblpY="1080"/>
            <w:tblW w:w="10490" w:type="dxa"/>
            <w:tblLayout w:type="fixed"/>
            <w:tblLook w:val="04A0" w:firstRow="1" w:lastRow="0" w:firstColumn="1" w:lastColumn="0" w:noHBand="0" w:noVBand="1"/>
          </w:tblPr>
          <w:tblGrid>
            <w:gridCol w:w="2127"/>
            <w:gridCol w:w="6946"/>
            <w:gridCol w:w="1417"/>
          </w:tblGrid>
          <w:tr w:rsidR="00A11EF4" w:rsidRPr="00A11EF4" w:rsidTr="002245A8">
            <w:tc>
              <w:tcPr>
                <w:tcW w:w="2127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lastRenderedPageBreak/>
                  <w:t>Наименование раздела</w:t>
                </w: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Содержание программы</w:t>
                </w:r>
              </w:p>
            </w:tc>
            <w:tc>
              <w:tcPr>
                <w:tcW w:w="1417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Страница</w:t>
                </w:r>
              </w:p>
            </w:tc>
          </w:tr>
          <w:tr w:rsidR="00A11EF4" w:rsidRPr="00A11EF4" w:rsidTr="002245A8">
            <w:trPr>
              <w:trHeight w:val="465"/>
            </w:trPr>
            <w:tc>
              <w:tcPr>
                <w:tcW w:w="2127" w:type="dxa"/>
                <w:vMerge w:val="restart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1. Целевой раздел примерной основной образовательной программы основного общего образования</w:t>
                </w: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1.1. Пояснительная записка</w:t>
                </w:r>
              </w:p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Цели и задачи реализации образовательной программы основного общего образования</w:t>
                </w:r>
              </w:p>
            </w:tc>
            <w:tc>
              <w:tcPr>
                <w:tcW w:w="1417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</w:tr>
          <w:tr w:rsidR="00A11EF4" w:rsidRPr="00A11EF4" w:rsidTr="002245A8">
            <w:trPr>
              <w:trHeight w:val="569"/>
            </w:trPr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1.2. Требования  к уровню подготовки выпускников ступени основного общего образования </w:t>
                </w:r>
              </w:p>
            </w:tc>
            <w:tc>
              <w:tcPr>
                <w:tcW w:w="1417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11EF4" w:rsidRPr="00A11EF4" w:rsidRDefault="002245A8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tr>
          <w:tr w:rsidR="00A11EF4" w:rsidRPr="00A11EF4" w:rsidTr="002245A8">
            <w:trPr>
              <w:trHeight w:val="864"/>
            </w:trPr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1.3</w:t>
                </w: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Система </w:t>
                </w: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оценки достижения планируемых результатов освоения образовательной программы основного общего образования</w:t>
                </w:r>
                <w:proofErr w:type="gramEnd"/>
              </w:p>
            </w:tc>
            <w:tc>
              <w:tcPr>
                <w:tcW w:w="1417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11EF4" w:rsidRPr="00A11EF4" w:rsidRDefault="002245A8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AC5AC9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 w:val="restart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2. Содержательный раздел примерной основной образовательной программы основного общего образования</w:t>
                </w:r>
              </w:p>
            </w:tc>
            <w:tc>
              <w:tcPr>
                <w:tcW w:w="6946" w:type="dxa"/>
              </w:tcPr>
              <w:p w:rsid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2.1.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Обязательный минимум содержания основной образовательной программы на ступени основного общего образования</w:t>
                </w:r>
              </w:p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  <w:tc>
              <w:tcPr>
                <w:tcW w:w="1417" w:type="dxa"/>
              </w:tcPr>
              <w:p w:rsidR="00A11EF4" w:rsidRPr="00A11EF4" w:rsidRDefault="00243B65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Литература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25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Иностранный язык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28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Алгебра и начало анализа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31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Геометрия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32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Информатика и ИКТ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33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История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35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Обществознание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39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География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40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Физика</w:t>
                </w:r>
              </w:p>
            </w:tc>
            <w:tc>
              <w:tcPr>
                <w:tcW w:w="1417" w:type="dxa"/>
              </w:tcPr>
              <w:p w:rsid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42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Химия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45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Биология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47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CB671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Искусство</w:t>
                </w:r>
                <w:r w:rsidR="003B4A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49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  <w:r w:rsidR="00243B65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Основы безопасности жизнедеятельности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  <w:r w:rsidR="00243B65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52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2.2. Программа воспитания и социализации учащихся на ступени основного общего образования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53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2.3</w:t>
                </w:r>
                <w:r w:rsidR="00A11EF4"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. Программа коррекционной работы.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78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 w:val="restart"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3. Организационный раздел  основной образовательной программы основного общего образования</w:t>
                </w:r>
              </w:p>
            </w:tc>
            <w:tc>
              <w:tcPr>
                <w:tcW w:w="6946" w:type="dxa"/>
              </w:tcPr>
              <w:p w:rsidR="00031642" w:rsidRPr="00A11EF4" w:rsidRDefault="00031642" w:rsidP="00CB671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3.1.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Годовой календарный график М</w:t>
                </w:r>
                <w:r w:rsidR="00CB6717">
                  <w:rPr>
                    <w:rFonts w:ascii="Times New Roman" w:hAnsi="Times New Roman" w:cs="Times New Roman"/>
                    <w:sz w:val="24"/>
                    <w:szCs w:val="24"/>
                  </w:rPr>
                  <w:t>БОУ СШ №8 «Классическая» на 2018</w:t>
                </w:r>
                <w:r w:rsidR="00EC0B28">
                  <w:rPr>
                    <w:rFonts w:ascii="Times New Roman" w:hAnsi="Times New Roman" w:cs="Times New Roman"/>
                    <w:sz w:val="24"/>
                    <w:szCs w:val="24"/>
                  </w:rPr>
                  <w:t>-201</w:t>
                </w:r>
                <w:r w:rsidR="00CB6717"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учебный год</w:t>
                </w:r>
              </w:p>
            </w:tc>
            <w:tc>
              <w:tcPr>
                <w:tcW w:w="1417" w:type="dxa"/>
              </w:tcPr>
              <w:p w:rsidR="00243B65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82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3.2. </w:t>
                </w: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Учебный план основного общего образования.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83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3.2. П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рограммы отдельных учебных курсов (ПРИЛОЖЕНИЕ)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87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3.3. Система условий реализации основной образовательной программы основного общего образования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87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3.3.1. Кадровое обеспечение реализации основной образовательной программы основного общего образования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88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3.3.2.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Материально-технические условия реализации </w:t>
                </w: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основной образовательной программы основного общего образования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90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3.3.4. Программно</w:t>
                </w: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CB67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методическое обеспечение на 2018-2019 </w:t>
                </w: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учебный год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91</w:t>
                </w:r>
              </w:p>
            </w:tc>
          </w:tr>
        </w:tbl>
        <w:p w:rsidR="00A11EF4" w:rsidRPr="006F0092" w:rsidRDefault="00A11EF4" w:rsidP="00A11EF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</w:p>
        <w:p w:rsidR="00FF2678" w:rsidRDefault="00FF267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FF2678" w:rsidRDefault="00FF267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FF2678" w:rsidRDefault="00FF267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FF2678" w:rsidRDefault="00FF267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FF2678" w:rsidRDefault="00FF267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2245A8" w:rsidRDefault="002245A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6F0092" w:rsidRPr="00E72BAC" w:rsidRDefault="00807666" w:rsidP="00FF2678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</w:sdtContent>
    </w:sdt>
    <w:p w:rsidR="00B0281A" w:rsidRPr="00FF2678" w:rsidRDefault="00B0281A" w:rsidP="00FF2678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1" w:name="_Toc446859109"/>
      <w:r w:rsidRPr="00FF26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1 РАЗДЕЛ</w:t>
      </w:r>
      <w:r w:rsidRPr="00FF26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Pr="00FF26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ЦЕЛЕВОЙ</w:t>
      </w:r>
      <w:bookmarkEnd w:id="1"/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46859110"/>
      <w:r w:rsidRPr="00FF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Пояснительная записка</w:t>
      </w:r>
      <w:bookmarkEnd w:id="2"/>
    </w:p>
    <w:p w:rsidR="003459F9" w:rsidRDefault="00144161" w:rsidP="00345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 реализуется в </w:t>
      </w:r>
      <w:r w:rsidR="006F0092" w:rsidRPr="00FF2678">
        <w:rPr>
          <w:rFonts w:ascii="Times New Roman" w:hAnsi="Times New Roman" w:cs="Times New Roman"/>
          <w:sz w:val="24"/>
          <w:szCs w:val="24"/>
        </w:rPr>
        <w:t>9 классах МБОУ СШ №8 «Классическая» г.</w:t>
      </w:r>
      <w:r w:rsidR="00CB6717">
        <w:rPr>
          <w:rFonts w:ascii="Times New Roman" w:hAnsi="Times New Roman" w:cs="Times New Roman"/>
          <w:sz w:val="24"/>
          <w:szCs w:val="24"/>
        </w:rPr>
        <w:t xml:space="preserve"> Волгодонска в 2018-2019</w:t>
      </w:r>
      <w:r w:rsidR="006F0092" w:rsidRPr="00FF2678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6F0092" w:rsidRPr="00FF2678" w:rsidRDefault="006F0092" w:rsidP="00345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  Целями реализации основной образовательной программы основного общего образования являются:</w:t>
      </w:r>
    </w:p>
    <w:p w:rsidR="006F0092" w:rsidRPr="00FF2678" w:rsidRDefault="006F0092" w:rsidP="00FF267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F0092" w:rsidRPr="00FF2678" w:rsidRDefault="006F0092" w:rsidP="00FF267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FF26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2678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Основными принципами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данной образовательной программы являются: </w:t>
      </w:r>
    </w:p>
    <w:p w:rsidR="00B0281A" w:rsidRPr="00FF2678" w:rsidRDefault="00B0281A" w:rsidP="00FF26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личности каждого участника образовательного процесса – ученика, учителя, родителя; </w:t>
      </w:r>
    </w:p>
    <w:p w:rsidR="00B0281A" w:rsidRPr="00FF2678" w:rsidRDefault="00B0281A" w:rsidP="00FF26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образовательного процесса возрастным, а также индивидуальны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психологическим и физиологическим -особенностям школьников; </w:t>
      </w:r>
    </w:p>
    <w:p w:rsidR="00B0281A" w:rsidRPr="00FF2678" w:rsidRDefault="00B0281A" w:rsidP="00FF26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преемственности  начального общего, основного и среднего  общего образования; </w:t>
      </w:r>
    </w:p>
    <w:p w:rsidR="00B0281A" w:rsidRPr="00FF2678" w:rsidRDefault="00B0281A" w:rsidP="00FF26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здоровья и обеспечение безопасности всех детей; </w:t>
      </w:r>
    </w:p>
    <w:p w:rsidR="00B0281A" w:rsidRPr="00FF2678" w:rsidRDefault="00B0281A" w:rsidP="00FF26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содержательная интеграция разных предметных областей основного общего образования.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программы ос</w:t>
      </w:r>
      <w:r w:rsid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новного общего образования для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0092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МБОУ СШ №8 «Классическая» г.</w:t>
      </w:r>
      <w:r w:rsid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092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Волгодонска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группируется в три основных раздела: целевой, содержательный и организационный.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Целевой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определяет общее назначение, цели, требования к уровню подготовки выпускников.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раздел включает: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пояснительную записку;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уровню подготовки выпускников ступени основного общего образования;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систему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ООО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Содержательный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обязательного минимума их содержания и включает: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обязательный минимум содержания основных образовательных программ ООО;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программы отдельных учебных предметов, курсов;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-программу воспитания и социализации учащихся на ступени основного общего образования;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программу коррекционной работы.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устанавливает общие рамки организации образовательного процесса, а также механизм реализации компонентов основной образовательной программы основного общего образования.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раздел включает: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базисный учебный план;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систему условий реализации основной </w:t>
      </w:r>
      <w:r w:rsidR="006F0092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</w:t>
      </w:r>
      <w:r w:rsidR="0004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Start"/>
      <w:r w:rsidR="0004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</w:t>
      </w:r>
      <w:proofErr w:type="gramEnd"/>
      <w:r w:rsidR="0004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цели основного общего образования </w:t>
      </w:r>
      <w:r w:rsidR="006F0092" w:rsidRPr="00FF2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СШ №8 «Классическая»</w:t>
      </w:r>
      <w:r w:rsidRPr="00FF2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F2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FF2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Pr="00FF2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олгодонска</w:t>
      </w:r>
      <w:proofErr w:type="spellEnd"/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формулирует следующим образом: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укрепить духовно-нравственное, душевное и физическое здоровье ребёнка, сохранить его безопасность и эмоциональное благополучие;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школьника основы российской гражданской идентичности, чувства принадлежности к своему народу и своей Родине; способствовать становлению у него гуманистических и демократических ценностных ориентаций;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школьникам овладеть основами функциональной грамотности, знаниями, умениями и навыками согласно целевым установкам рабочих программ учебных предметов, курсов, входящих в состав основной образовательной программы;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поддержать индивидуальность каждого ребенка, развить его творческие способности, желание и умение учиться, т.е. умение постоянно расширять границы своих возможностей;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понятийное и практическое мышление и сознание ученика, дать ему опыт осуществления различных видов деятельности, средства ощущать себя субъектом отношений с людьми, с миром и с собой, способным к самореализации в образовательных и других видах деятельности;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школьников навыкам общения и сотрудничества, поддержать оптимистическую самооценку и уверенность в себе, сформировать опыт самостоятельного выбора; 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педагогические условия, обеспечивающие не только успешное образование на начальной ступени, но и широкий перенос средств, освоенных в начальной школе, на последующие ступени образования и во внешкольную практику </w:t>
      </w:r>
    </w:p>
    <w:p w:rsidR="002245A8" w:rsidRPr="00FF2678" w:rsidRDefault="002245A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446859111"/>
      <w:r w:rsidRPr="00FF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Требования к уровню подготовки выпускников ступени основного общего образования</w:t>
      </w:r>
      <w:bookmarkEnd w:id="3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 является базой, фундаментом для получения среднего общего образования. Требования к уровню подготовки выпускников ступени основного общего образования: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Русский язык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русского языка ученик должен: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 понятий: речь устная и письменная; монолог, диалог; сфера и ситуация речевого общения;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основных жанров научного, публицистического, официально-делового стилей и разговорной речи;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признаки текста и его функционально-смысловых типов (повествования, описания, рассуждения);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единицы языка, их признаки;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опознавать языковые единицы, проводить различные виды их анализа;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с помощью словаря значение слов с национально-культурным компонентом;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тексты разных стилей и жанров; владеть разными видами чтения (изучающим, ознакомительным, просмотровым);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 и письмо: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воспроизводить текст с заданной степенью свернутости (план, пересказ, изложение, конспект);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выбор и организацию языковых сре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темой, целями, сферой и ситуацией общения;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F267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F2678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в практике письма основные правила орфографии и пунктуации;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нормы русского речевого этикета; уместно использовать паралингвистические (внеязыковые) средства общения;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удовлетворения коммуникативных потребностей в учебных, бытовых, социально-культурных ситуациях общения;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Литература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литературы ученик должен: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образную природу словесного искусства;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изученных литературных произведений;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факты жизни и творческого пути А.С. Грибоедова, А.С. Пушкина, М.Ю. Лермонтова, Н.В. Гоголя;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изученные теоретико-литературные понятия; </w:t>
      </w:r>
    </w:p>
    <w:p w:rsidR="00B0281A" w:rsidRPr="00E72BAC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и анализировать художественный текст;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смысловые части художественного текста, составлять тезисы и план прочитанного;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род и жанр литературного произведения;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и формулировать тему, идею, проблематику изученного произведения; давать характеристику героев;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характеризовать особенности сюжета, композиции, роль изобразительно-выразительных средств;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сопоставлять эпизоды литературных произведений и сравнивать их героев;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выявлять авторскую позицию;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различными видами пересказа;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строить устные и письменные высказывания в связи с изученным произведением;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в диалоге по прочитанным произведениям, понимать чужую точку зрения и аргументированно отстаивать свою;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>- 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определения своего круга чтения и оценки литературных произведений;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B0281A" w:rsidRPr="00FF2678" w:rsidRDefault="00597C03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Иностранный язык </w:t>
      </w:r>
      <w:r w:rsidR="00B0281A"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иностранного языка ученик должен: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изученных грамматических явлений (</w:t>
      </w:r>
      <w:proofErr w:type="spellStart"/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/услышанному, давать краткую характеристику персонажей;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перифраз, синонимичные средства в процессе устного общения;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коротких, несложных аутентичных прагматических текстов (прогноз погоды, программы тел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/радиопередач, объявления на вокзале/в аэропорту) и выделять значимую информацию;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переспрос, просьбу повторить; чтение: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ориентироваться в иноязычном тексте; прогнозировать его содержание по заголовку;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логическую последовательность основных фактов текста);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текст с выборочным пониманием нужной или интересующей информации;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речь: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заполнять анкеты и формуляры;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создания целостной картины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поликультурного мира, осознания места и роли родного языка и изучаемого иностранного языка в этом мире;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ознакомления представителей других стран с культурой своего народа; осознания себя гражданином своей страны и мира.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Алгебра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линейные и квадратные неравенства с одной переменной и их системы;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текстовые задачи алгебраическим методом, интерпретировать полученный результат, проводить отбор решений исходя из формулировки задачи;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изображать числа точками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координатной прямой;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свойства изученных функций, строить их графики;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lastRenderedPageBreak/>
        <w:t>- моделирования практических ситуаций и исследования построенных моделей с использованием аппарата алгебры;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интерпретации графиков реальных зависимостей между величинами.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Геометрия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языком геометрии для описания предметов окружающего мира;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геометрические фигуры, различать их взаимное расположение;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изображать геометрические фигуры; выполнять чертежи по условию задач; осуществлять преобразования фигур;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на чертежах, моделях и в окружающей обстановке основные пространственные тела, изображать их;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простейших случаях строить сечения и развертки пространственных тел;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операции над векторами, вычислять длину и координаты вектора, угол между векторами;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простейшие планиметрические задачи в пространстве;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описания реальных ситуаций на языке геометрии;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расчетов, включающих простейшие тригонометрические формулы;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геометрических задач с использованием тригонометрии;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построений геометрическими инструментами (линейка, угольник, циркуль, транспортир).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логики, комбинаторики, статистики и теории вероятностей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извлекать информацию, представленную в таблицах, на диаграммах, графиках; составлять таблицы, строить диаграммы и трафики;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комбинаторные задачи путем систематического перебора возможных вариантов, а также с использованием правила умножения;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вычислять средние значения результатов измерений;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частоту события, используя собственные наблюдения и готовые статистические данные;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вероятности случайных событий в простейших случаях; </w:t>
      </w:r>
    </w:p>
    <w:p w:rsidR="00B0281A" w:rsidRPr="00E72BAC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2B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hAnsi="Times New Roman" w:cs="Times New Roman"/>
          <w:b/>
          <w:bCs/>
          <w:i/>
          <w:sz w:val="24"/>
          <w:szCs w:val="24"/>
        </w:rPr>
        <w:t>для</w:t>
      </w:r>
      <w:proofErr w:type="gramEnd"/>
      <w:r w:rsidRPr="00E72BA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выстраивания аргументации при доказательстве (в форме монолога и диалога);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распознавания логически некорректных рассуждений;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записи математических утверждений, доказательств;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анализа реальных числовых данных, представленных в виде диаграмм, графиков, таблиц;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учебных и практических задач, требующих систематического перебора вариантов;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понимания статистических утверждений.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Информатика и ИКТ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информатики и информационно-коммуникационных технологий ученик должен: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информационных процессов; примеры источников и приемников информации;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единицы измерения количества и скорости передачи информации; принцип дискретного (цифрового) представления информации;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программный принцип работы компьютера;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назначение и функции используемых информационных и коммуникационных технологий;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информационные объекты, в том числе: 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 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записи в базе данных; 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презентации на основе шаблонов;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компьютерных экспериментов с использованием готовых моделей объектов и процессов;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создания информационных объектов, в том числе для оформления результатов учебной работы;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организации индивидуального информационного пространства, создания личных коллекций информационных объектов;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История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истории ученик должен: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E72BAC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изученные виды исторических источников;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высказывания собственных суждений об историческом наследии народов России и мира;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объяснения исторически сложившихся норм социального поведения;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Обществознание (включая экономику и право)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обществознания (включая экономику и право) ученик должен: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социальные свойства человека, его взаимодействие с другими людьми;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общества как формы совместной деятельности людей;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характерные черты и признаки основных сфер жизни общества;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и значение социальных норм, регулирующих общественные отношения;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сравнивать социальные объекты, суждения об обществе и человеке, выявлять их общие черты и различия;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поведение людей с точки зрения социальных норм, экономической рациональности;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 составлять простейшие виды правовых документов (заявления, доверенности и т.п.);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полноценного выполнения типичных для подростка социальных ролей;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общей ориентации в актуальных общественных событиях и процессах;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нравственной и правовой оценки конкретных поступков людей;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первичного анализа и использования социальной информации;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>- сознательного неприятия антиобщественного поведения.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География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географии ученик должен: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природные и антропогенные причины возникновения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выделять, описывать и объяснять существенные признаки географических объектов и явлений;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Физика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физики ученик должен: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 физических законов: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 </w:t>
      </w:r>
      <w:proofErr w:type="gramEnd"/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температуры остывающего тела от времени, силы тока от напряжения на участке цепи, угла отражения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падения света, угла преломления от угла падения света;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результаты измерений и расчетов в единицах Международной системы;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задачи на применение изученных физических законов;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обеспечения безопасности в процессе использования транспортных средств электробытовых приборов, электронной техники;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рационального применения простых механизмов;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оценки безопасности радиационного фона.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Химия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химии ученик должен: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химическую символику: знаки химических элементов, формулы химических веществ и уравнения химических реакций;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электролитическая диссоциация, окислитель и восстановитель, окисление и восстановление;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законы химии: сохранения массы веществ, постоянства состава, периодический закон;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называть: химические элементы, соединения изученных классов;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с химической посудой и лабораторным оборудованием;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опытным путем: кислород, водород, углекислый газ, аммиак; растворы кислот и щелочей, хлори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сульфат-, карбонат-ионы;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безопасного обращения с веществами и материалами;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экологически грамотного поведения в окружающей среде;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оценки влияния химического загрязнения окружающей среды на организм человека;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критической оценки информации о веществах, используемых в быту;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концентрации.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Биология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биологии ученик должен: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биосферы; растений, животных и грибов своего региона;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рациональной организации труда и отдыха, соблюдения правил поведения в окружающей среде;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выращивания и размножения культурных растений и домашних животных, ухода за ними;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наблюдений за состоянием собственного организма. </w:t>
      </w:r>
    </w:p>
    <w:p w:rsidR="009B2B67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B2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Искусство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9B2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музыки</w:t>
      </w: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должен: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специфику музыки как вида искусства;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возможности музыкального искусства в отражении вечных проблем жизни;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жанры народной и профессиональной музыки;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многообразие музыкальных образов и способов их развития;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формы музыки;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характерные черты и образцы творчества крупнейших русских и зарубежных композиторов;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оркестров, названия наиболее известных инструментов;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имена выдающихся композиторов и музыкантов-исполнителей;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эмоционально-образно</w:t>
      </w:r>
      <w:proofErr w:type="gramEnd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воспринимать и характеризовать музыкальные произведения;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на слух изученные произведения русской и зарубежной классики, образцы народного музыкального творчества, произве</w:t>
      </w:r>
      <w:r w:rsidR="00E72BAC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современных </w:t>
      </w:r>
      <w:proofErr w:type="spellStart"/>
      <w:r w:rsidR="00E72BAC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</w:t>
      </w:r>
      <w:proofErr w:type="gramStart"/>
      <w:r w:rsidR="00E72BAC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исполнять соло: несколько народных песен, песен композиторов-классиков и современных композиторов (по выбору учащихся);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интерпретацию одной и той же художественной идеи, сюжета в творчестве различных композиторов;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звучание отдельных музыкальных инструментов, виды хора и оркестра;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взаимосвязи между разными видами искусства на уровне общности идей, тем, художественных образов;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2B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9B2B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певческого и инструментального </w:t>
      </w:r>
      <w:proofErr w:type="spellStart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слушания музыкальных произведений разнообразных стилей, жанров и форм;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размышления о музыке и ее анализа, выражения собственной позиции относительно прослушанной музыки;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занятиях.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597C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изобразительного искусства</w:t>
      </w: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должен: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знать/понимать: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виды и жанры изобразительных (пластических) искусств;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изобразительной грамоты (цвет, тон, колорит, пропорции, светотень, перспектива, пространство, объем, ритм, композиция); </w:t>
      </w:r>
      <w:proofErr w:type="gramEnd"/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выдающихся представителей русского и зарубежного искусства и их основные произведения;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наиболее крупные художественные музеи России и мира;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значение изобразительного искусства в художественной культуре и его роль и в синтетических видах творчества;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тв</w:t>
      </w:r>
      <w:proofErr w:type="gramEnd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орческой деятельности;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основных явлениях русского и мирового искусства, узнавать изученные произведения; </w:t>
      </w:r>
    </w:p>
    <w:p w:rsidR="00B0281A" w:rsidRPr="009B2B67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0281A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B0281A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восприятия и оценки произведений искусства;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2B67" w:rsidRPr="00B13141" w:rsidRDefault="009B2B67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B1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мировой художественной культуры</w:t>
      </w:r>
      <w:r w:rsidRPr="00B1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должен: </w:t>
      </w:r>
    </w:p>
    <w:p w:rsidR="00C24BB5" w:rsidRPr="00C24BB5" w:rsidRDefault="00C24BB5" w:rsidP="00C24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B5">
        <w:rPr>
          <w:rFonts w:ascii="Times New Roman" w:hAnsi="Times New Roman" w:cs="Times New Roman"/>
          <w:sz w:val="24"/>
          <w:szCs w:val="24"/>
        </w:rPr>
        <w:t xml:space="preserve">Знать / понимать: </w:t>
      </w:r>
    </w:p>
    <w:p w:rsidR="00C24BB5" w:rsidRP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B5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B5">
        <w:rPr>
          <w:rFonts w:ascii="Times New Roman" w:hAnsi="Times New Roman" w:cs="Times New Roman"/>
          <w:sz w:val="24"/>
          <w:szCs w:val="24"/>
        </w:rPr>
        <w:t>- изученные направления и стили мир</w:t>
      </w:r>
      <w:r>
        <w:rPr>
          <w:rFonts w:ascii="Times New Roman" w:hAnsi="Times New Roman" w:cs="Times New Roman"/>
          <w:sz w:val="24"/>
          <w:szCs w:val="24"/>
        </w:rPr>
        <w:t>овой художественной культуры; -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B5">
        <w:rPr>
          <w:rFonts w:ascii="Times New Roman" w:hAnsi="Times New Roman" w:cs="Times New Roman"/>
          <w:sz w:val="24"/>
          <w:szCs w:val="24"/>
        </w:rPr>
        <w:t>шедевры мир</w:t>
      </w:r>
      <w:r>
        <w:rPr>
          <w:rFonts w:ascii="Times New Roman" w:hAnsi="Times New Roman" w:cs="Times New Roman"/>
          <w:sz w:val="24"/>
          <w:szCs w:val="24"/>
        </w:rPr>
        <w:t xml:space="preserve">овой художественной культуры;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 xml:space="preserve">особенности языка различных видов искусства.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 xml:space="preserve"> устанавливать стилевые и сюжетные связи между произведе</w:t>
      </w:r>
      <w:r>
        <w:rPr>
          <w:rFonts w:ascii="Times New Roman" w:hAnsi="Times New Roman" w:cs="Times New Roman"/>
          <w:sz w:val="24"/>
          <w:szCs w:val="24"/>
        </w:rPr>
        <w:t xml:space="preserve">ниями разных видов искусства;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</w:t>
      </w:r>
      <w:r>
        <w:rPr>
          <w:rFonts w:ascii="Times New Roman" w:hAnsi="Times New Roman" w:cs="Times New Roman"/>
          <w:sz w:val="24"/>
          <w:szCs w:val="24"/>
        </w:rPr>
        <w:t xml:space="preserve">овой художественной культуре; - </w:t>
      </w:r>
      <w:r w:rsidRPr="00C24BB5">
        <w:rPr>
          <w:rFonts w:ascii="Times New Roman" w:hAnsi="Times New Roman" w:cs="Times New Roman"/>
          <w:sz w:val="24"/>
          <w:szCs w:val="24"/>
        </w:rPr>
        <w:t xml:space="preserve">выполнять учебные и творческие задания (доклады, сообщения). </w:t>
      </w:r>
    </w:p>
    <w:p w:rsidR="00C24BB5" w:rsidRP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24BB5">
        <w:rPr>
          <w:rFonts w:ascii="Times New Roman" w:hAnsi="Times New Roman" w:cs="Times New Roman"/>
          <w:b/>
          <w:i/>
          <w:sz w:val="24"/>
          <w:szCs w:val="24"/>
        </w:rPr>
        <w:t xml:space="preserve">спользовать приобретенные знания в практической деятельности и повседневной жизни </w:t>
      </w:r>
      <w:proofErr w:type="gramStart"/>
      <w:r w:rsidRPr="00C24BB5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C24BB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>выбора путей</w:t>
      </w:r>
      <w:r>
        <w:rPr>
          <w:rFonts w:ascii="Times New Roman" w:hAnsi="Times New Roman" w:cs="Times New Roman"/>
          <w:sz w:val="24"/>
          <w:szCs w:val="24"/>
        </w:rPr>
        <w:t xml:space="preserve"> своего культурного развития;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>организации ли</w:t>
      </w:r>
      <w:r>
        <w:rPr>
          <w:rFonts w:ascii="Times New Roman" w:hAnsi="Times New Roman" w:cs="Times New Roman"/>
          <w:sz w:val="24"/>
          <w:szCs w:val="24"/>
        </w:rPr>
        <w:t xml:space="preserve">чного и коллективного досуга;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</w:t>
      </w:r>
      <w:r>
        <w:rPr>
          <w:rFonts w:ascii="Times New Roman" w:hAnsi="Times New Roman" w:cs="Times New Roman"/>
          <w:sz w:val="24"/>
          <w:szCs w:val="24"/>
        </w:rPr>
        <w:t>сики и современного искусства;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4BB5">
        <w:rPr>
          <w:rFonts w:ascii="Times New Roman" w:hAnsi="Times New Roman" w:cs="Times New Roman"/>
          <w:sz w:val="24"/>
          <w:szCs w:val="24"/>
        </w:rPr>
        <w:t xml:space="preserve"> самостоятельного художественного творчества.</w:t>
      </w:r>
    </w:p>
    <w:p w:rsidR="00B0281A" w:rsidRPr="00FF2678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t xml:space="preserve"> </w:t>
      </w:r>
      <w:r w:rsidR="00B0281A"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Технология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технологии ученик независимо от изучаемого раздела должен: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B0281A" w:rsidRPr="00E72BAC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построения планов профессионального образования и трудоустройства.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Основы безопасности жизнедеятельности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основ безопасности жизнедеятельности ученик должен: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здорового образа жизни; факторы, укрепляющие и разрушающие здоровье; вредные привычки и их профилактику;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безопасного поведения в чрезвычайных ситуациях социального, природного и техногенного характера;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безопасности дорожного движения (в части, касающейся пешеходов, пассажиров транспортных средств и велосипедистов); </w:t>
      </w:r>
    </w:p>
    <w:p w:rsidR="00B0281A" w:rsidRPr="00FF2678" w:rsidRDefault="00B0281A" w:rsidP="00C24BB5">
      <w:pPr>
        <w:tabs>
          <w:tab w:val="left" w:pos="1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действовать при возникновении пожара в жилище и использовать подручные средства для ликвидации очагов возгорания;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правила поведения на воде, оказывать помощь утопающему;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оказывать первую медицинскую помощь при ожогах, обморожениях, ушибах, кровотечениях;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себя в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местах большого скопления людей;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правила безопасности дорожного движения (в части, касающейся пешеходов, пассажиров транспортных средств и велосипедистов)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адекватно оценивать ситуацию на проезжей части и тротуаре с точки зрения пешехода и (или) велосипедиста;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</w:t>
      </w:r>
    </w:p>
    <w:p w:rsidR="00E72BAC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обеспечения личной безопасности на улицах и дорогах;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соблюдения мер предосторожности и правил поведения в общественном транспорте;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пользования бытовыми приборами и инструментами;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проявления бдительности, безопасного поведения при угрозе террористического акта;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обращения в случае необходимости в соответствующие службы экстренной помощи.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Физическая культура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физической культуры ученик должен: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формирования двигательных действий и развития физических качеств;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способы закаливания организма и основные приемы самомассажа;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акробатические, гимнастические, легкоатлетические упражнения, технические действия в спортивных играх;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техникой выполнения двигательных действий и режимом физической нагрузки;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безопасность при выполнении физических упражнений и проведении туристических походов;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судейство школьных соревнований по одному из базовых видов спорта; </w:t>
      </w:r>
    </w:p>
    <w:p w:rsidR="00B0281A" w:rsidRPr="00A11FE2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1F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1F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A11F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включения занятий физической культурой и спортом в активный отдых и досуг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 выпускника ступени основного общего образования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ступени основног</w:t>
      </w:r>
      <w:r w:rsidR="0042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общего образования МБОУ СШ №8 «Классическая»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олгодонска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освоил на уровне государственного стандарта учебный материал по всем предметам учебного плана за курс основной школы;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обладает сформированными устойчивыми учебными интересами, готов к сознательному выбору дальнейшего образовательного маршрута;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 сущность образовательной деятельности, обладает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(сравнение, обобщение, анализ, синтез, классификация, выделение главного), навыками самооценки и самоконтроля; </w:t>
      </w:r>
      <w:proofErr w:type="gramEnd"/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и применяет способы укрепления здоровья,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основные физические качества;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свои гражданские права и умеет их реализовывать, ориентируется в соблюдении прав и обязанностей;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осознает возможные достоинства и недостатки собственного «Я», умеет владеть собой в сложных ситуациях;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понимать и ценить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способен к творческой деятельности; </w:t>
      </w:r>
    </w:p>
    <w:p w:rsidR="00B0281A" w:rsidRDefault="00B0281A" w:rsidP="00E72B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усвоил основы коммуникативной культуры, навыки бесконфликтного поведения </w:t>
      </w:r>
    </w:p>
    <w:p w:rsidR="002245A8" w:rsidRDefault="002245A8" w:rsidP="002245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5A8" w:rsidRPr="00E72BAC" w:rsidRDefault="002245A8" w:rsidP="002245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636DCB" w:rsidRDefault="00B0281A" w:rsidP="00C24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46859112"/>
      <w:r w:rsidRPr="0063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Система </w:t>
      </w:r>
      <w:proofErr w:type="gramStart"/>
      <w:r w:rsidRPr="0063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3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4"/>
      <w:r w:rsidRPr="0063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ООО осуществляется на ос</w:t>
      </w:r>
      <w:r w:rsidR="00A8050E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локальных актов МБОУ СШ №8 «Классическая»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олгодонска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устанавливающих правила организации и осуществления текущей, промежуточной аттестации и перевода обучающихся,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соответствующие права, обязанности и ответственность участников образовательного процесса, должностных лиц Учреждения.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знаний обучающихся систематически осуществляют педагогические работники в соответствии с должностными обязанностями. </w:t>
      </w:r>
    </w:p>
    <w:p w:rsidR="00B0281A" w:rsidRPr="00E72BAC" w:rsidRDefault="00B0281A" w:rsidP="00A11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BAC">
        <w:rPr>
          <w:rFonts w:ascii="Times New Roman" w:eastAsia="Times New Roman" w:hAnsi="Times New Roman" w:cs="Times New Roman"/>
          <w:b/>
          <w:lang w:eastAsia="ru-RU"/>
        </w:rPr>
        <w:t>МОДЕЛЬ СИСТЕМЫ ОЦЕНКИ ПРЕДМЕТНЫХ РЕЗУЛЬТАТОВ</w:t>
      </w: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895"/>
        <w:gridCol w:w="4540"/>
        <w:gridCol w:w="2292"/>
      </w:tblGrid>
      <w:tr w:rsidR="00B0281A" w:rsidRPr="00A11FE2" w:rsidTr="00A11FE2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СПОСОБ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ВИДЫ ПОМОЩИ</w:t>
            </w:r>
          </w:p>
        </w:tc>
      </w:tr>
      <w:tr w:rsidR="00B0281A" w:rsidRPr="00A11FE2" w:rsidTr="00A11F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b/>
                <w:lang w:eastAsia="ru-RU"/>
              </w:rPr>
              <w:t>ВХОДНАЯ ДИАГНОСТИКА</w:t>
            </w:r>
          </w:p>
        </w:tc>
      </w:tr>
      <w:tr w:rsidR="00B0281A" w:rsidRPr="00A11FE2" w:rsidTr="00A11FE2">
        <w:trPr>
          <w:trHeight w:val="3952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Определение исходного уровня развития личности учащегося в следующих компетенциях: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-в личностной  компетентности (развитие личностных навыков, освоения норм и правил поведения);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-регулятивной компетентности;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-коммуникативной компетентности;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-познавательной компетентности.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-определение зоны ближайшего развития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 направления коррекционно-развивающей работы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Наблюдение, письменные и графические работы, устная беседа, тестирование.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Оценочным ключом для фиксации достижений ребенка является трехуровневая шкала: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 Низкий  уровень – ребенок не демонстрирует умение (соответствует  третьему варианту обучения);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Средний  уровень – ребенок демонстрирует умения  в отдельных видах деятельности (соответствует  второму варианту обучения);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Высокий      –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демонстрирует умения  в большинстве видов деятельности (соответствует  первому варианту обучения);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занятия,  индивидуальная помощь учителя на уроках, дифференцированные задания, помощь и поощрение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консультирование родителей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коррекционно-развивающие занятия, дифференцированные задания, занятия с логопедом, дифференцированные задания, руководство и помощь учителя,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консультирование родителей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Дополнительные развивающие упражнения, дифференцированные задания, контроль и поощрение, психолого-педагогическое консультирование родителей</w:t>
            </w:r>
          </w:p>
        </w:tc>
      </w:tr>
      <w:tr w:rsidR="00B0281A" w:rsidRPr="00A11FE2" w:rsidTr="00A11F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ПРОМЕЖУТОЧНЫЙ КОНТРОЛЬ</w:t>
            </w:r>
          </w:p>
        </w:tc>
      </w:tr>
      <w:tr w:rsidR="00B0281A" w:rsidRPr="00A11FE2" w:rsidTr="00A11FE2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текущих результатов освоения предметных 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программ, соотнесение достигнутых результатов с </w:t>
            </w:r>
            <w:proofErr w:type="gramStart"/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планируемыми</w:t>
            </w:r>
            <w:proofErr w:type="gramEnd"/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, определение дальнейших коррекционно-развивающих мероприятий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Диагностические, практические, самостоятельные, творческие, работы, 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дидактические карточки, средства ИКТ, тесты, портфолио, проекты.</w:t>
            </w:r>
            <w:proofErr w:type="gram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1)общепринятая пятибалльная шкала для оценки полноты и глубины освоения материала, умения решать учебно-познавательные и практические задачи;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2)оценки: «зачёт/незачёт» 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(«удовлетворительно/неудовлетворительно»), т.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е. оценка, свидетельствующая об освоении опорной системы знаний и правильном выполнении учебных действий в рамках диапазона заданных задач, построенных на опорном учебном материале;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Оценки: «хорошо», «отлично», свидетельствующие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3) индивидуальное наблюдение за деятельностью учащегося в процессе работы с классом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Коррекционно-развивающие занятия, индивидуальные  занятия с учителем 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ликвидации « пробелов»;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 дифференцированные разно уровневые задания,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памятки, образцы записей,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таблицы и схемы,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счетный материал,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опорные схемы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обучение приемам мнемотехники,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приемам самоконтроля,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использование интерактивных технологий (компьютерные образовательные игры, задания, тесты, учебные презентации), психолого-педагогическое консультирование родителей</w:t>
            </w:r>
          </w:p>
        </w:tc>
      </w:tr>
      <w:tr w:rsidR="00B0281A" w:rsidRPr="00A11FE2" w:rsidTr="00A11F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ИТОГОВЫЙ КОНТРОЛЬ</w:t>
            </w:r>
          </w:p>
        </w:tc>
      </w:tr>
      <w:tr w:rsidR="00B0281A" w:rsidRPr="00A11FE2" w:rsidTr="00A11FE2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Системное обобщение итогов учебной деятельности по разделу, теме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Устный и письменный опрос, тестирование, контрольные и диагностические работы, проекты.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1)общепринятая пятибалльная шкала для оценки полноты и глубины освоения материала, умения решать учебно-познавательные и практические задачи;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A8050E"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работы в «Портфолио» оцениваются по </w:t>
            </w:r>
            <w:proofErr w:type="gramStart"/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критериям</w:t>
            </w:r>
            <w:proofErr w:type="gramEnd"/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обозначенным педагогом и классом.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Организация повторения учебного материала, проекты, презентации, творческие работы, предметные недели, олимпиады и конкурсы, психолого-педагогическое консультирование родителей</w:t>
            </w:r>
          </w:p>
        </w:tc>
      </w:tr>
    </w:tbl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дополнительное образование,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реализуемую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семьёй и школой.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личностных результатов служит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действий, включаемых в следующие три основных блока: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 личности;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не выносится на итоговую оценку.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проводиться ограниченная оценка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личностных результатов, проявляющихся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правил поведения, принятых в образовательном учреждении;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общественной жизни образовательного учреждения и ближайшего социального окружения,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общественнополезной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прилежании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ответственности за результаты обучения;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4) готовности и способности делать осознанный выбор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ценностно-смысловых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установках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является: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к сотрудничеству и коммуникации;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к решению личностно и социально значимых проблем и воплощению найденных решений в практику;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и готовность к использованию ИКТ в целях обучения и развития;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способность к самоорганизации,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проводится в ходе различных процедур. Основной процедурой итоговой оценки достижения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является защита реферата (низкий  уровень), творческой работы (средний уровень), итогового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(высокий уровень).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источником данных о достижении отдельных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служат результаты выполнения проверочных работ по всем предметам.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ведётся в рамках системы промежуточной аттестации.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системой промежуточной аттестации (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мониторингом образовательных достижений) обучающихся в рамках урочной и внеурочной деятельности;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системой итоговой оценки по предметам, не выносимым на государственную (итоговую) аттестацию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инструментарием для оценки достижения планируемых результатов в рамках текущего и тематического контроля, промежуточной аттестации (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достижений), итоговой аттестации по предметам, не выносимым на государственную итоговую аттестацию.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дополнительными составляющими системы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 являются материалы: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стартовой диагностики;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текущего выполнения рефератов, творческих работ, учебных проектов;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промежуточных и итоговых комплексных работ на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направленных на оценку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текущего выполнения выборочных учебно-практических и учебно-познавательных заданий на оценку способности и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освоению систематических знаний, их самостоятельному пополнению;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B0281A" w:rsidRPr="00FF2678" w:rsidRDefault="00A8050E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классах применяется традиционная (оценочная) балльная система в виде отметок «5», «4», «3», «2» согласно Положению «О системе оценивания знаний учащихся, формах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порядке и периодичности промежуточной аттестации учащихся», где установлены критерии оценивания знаний учащихся. </w:t>
      </w:r>
    </w:p>
    <w:p w:rsidR="006F5878" w:rsidRDefault="006F587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критерии и нормы достижений учащихся (нормы, критерии оценок):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«5» ставится в случае: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объема программного материала.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Умения выделять главные положения в изученном материале, делать выводы, устанавливать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Отсутствие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«4» ставится в случае: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Знание всего изученного программного материала.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</w:t>
      </w:r>
      <w:r w:rsidR="00A8050E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оформления письменных работ.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«3» ставится в случае: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Умение работать на уровне воспроизведения, затруднения при ответах на видоизмененные вопросы.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</w:t>
      </w:r>
      <w:r w:rsidR="00A8050E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оформления письменных работ.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«2» ставится в случае: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B0281A" w:rsidRPr="00FF2678" w:rsidRDefault="00B0281A" w:rsidP="00A71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Отсутствие умений работать на уровне воспроизведения, затруднения при </w:t>
      </w:r>
      <w:r w:rsidR="00A7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ответах на стандартные вопросы.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Ставится за полное незнание изученного материала, отсутствие элементарных умений и навыков.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и перевод обучающихся осуществляются на основе Положения о системе оценивания знаний учащихся, формах, порядке и периодичности промежуточной аттестации учащихся муниципального бюджетного общеобразовательно</w:t>
      </w:r>
      <w:r w:rsidR="00A7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 средней  школы №8 «Классическая»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олгодонска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7"/>
        <w:gridCol w:w="1620"/>
        <w:gridCol w:w="1616"/>
        <w:gridCol w:w="3240"/>
      </w:tblGrid>
      <w:tr w:rsidR="00B0281A" w:rsidRPr="00FF2678" w:rsidTr="00B0281A">
        <w:trPr>
          <w:trHeight w:val="22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контроля и учета достижений обучающихся </w:t>
            </w: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Обязательные формы и методы контроля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формы учета достижений </w:t>
            </w:r>
          </w:p>
        </w:tc>
      </w:tr>
      <w:tr w:rsidR="00B0281A" w:rsidRPr="00FF2678" w:rsidTr="00B0281A">
        <w:trPr>
          <w:trHeight w:val="2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текущая аттестация 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итоговая (четверть, год) аттестация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</w:tr>
      <w:tr w:rsidR="00B0281A" w:rsidRPr="00FF2678" w:rsidTr="00B0281A">
        <w:trPr>
          <w:trHeight w:val="161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устный опрос, </w:t>
            </w:r>
          </w:p>
          <w:p w:rsidR="00B0281A" w:rsidRPr="00FF2678" w:rsidRDefault="00424813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0281A"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самостоятельная работа,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диктант,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контрольное списывание,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тестовые задания,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изложение,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доклад,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творческая работа.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др. 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диагностическая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-контрольная работа,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диктанты,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изложение,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динамики текущей успеваемости </w:t>
            </w:r>
          </w:p>
        </w:tc>
      </w:tr>
      <w:tr w:rsidR="00B0281A" w:rsidRPr="00FF2678" w:rsidTr="00B0281A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портфолио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психолого-педагогических исследований. </w:t>
            </w:r>
          </w:p>
        </w:tc>
      </w:tr>
    </w:tbl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bookmark177"/>
      <w:r w:rsidRPr="00FF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выпускника и её использование при переходе от основного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среднему общему образованию</w:t>
      </w:r>
      <w:bookmarkEnd w:id="5"/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итоговую оценку на ступени основного общего образования выносятся только предметные и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описанные в разделе «Выпускник научится» планируемых результатов основного общего образования.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выпускника формируется на основе: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результатов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оценок за выполнение итоговых работ по всем учебным предметам;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оценки за выполнение и защиту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результаты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работы, выносимые  экзамены,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этих оценок делаются выводы о достижении планируемых результатов 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—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документа государственного образца об уровне образования — аттестата об основном общем образовании принимается одновременно с рассмотрением и утверждением характеристики обучающегося для поступления в колледжи, лицеи и т.д., в которых отмечаются образовательные достижения и положительные качества обучающегося; даются педагогические рекомендации к выбору направлений  дальнейшего образования с учётом выбора, сделанного выпускником, а также с учётом успехов и проблем обучающихся.</w:t>
      </w:r>
    </w:p>
    <w:p w:rsidR="00A8050E" w:rsidRPr="00FF2678" w:rsidRDefault="00A8050E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1A" w:rsidRDefault="00B0281A" w:rsidP="00FF2678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bookmarkStart w:id="6" w:name="_Toc446859113"/>
      <w:r w:rsidRPr="00FF2678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Раздел 2. СОДЕРЖАТЕЛЬНЫЙ</w:t>
      </w:r>
      <w:bookmarkEnd w:id="6"/>
    </w:p>
    <w:p w:rsidR="006F5878" w:rsidRPr="006F5878" w:rsidRDefault="006F5878" w:rsidP="00FF2678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B0281A" w:rsidRPr="00636DCB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446859114"/>
      <w:r w:rsidRPr="0063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Обязательный минимум содержания основных образовательных программ на ступени основного общего образования</w:t>
      </w:r>
      <w:bookmarkEnd w:id="7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Русский язык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на ступени основного общего образования направлено на достижение следующих целей: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полученных знаний и умений в собственной речевой практике.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пользоваться различными лингвистическими словарями.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"Русский язык"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"Русский язык" в образовательных учреждениях с родным (нерусским) языком обучения выполняет, кроме названных,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 </w:t>
      </w:r>
      <w:proofErr w:type="gramEnd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обеспечивающее формирование коммуникативной компетенции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общение. Речь устная и письменная, монологическая и диалогическая.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Сферы и ситуации речевого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жанры разговорной речи (рассказ, беседа, спор), научного (отзыв, реферат, выступление,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доклад, статья, рецензия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публицистического (выступление,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статья, интервью, очерк)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официально-делового (расписка,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доверенность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заявление,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резюме)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стилей. </w:t>
      </w:r>
      <w:proofErr w:type="gramEnd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речи.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как продукт речевой деятельности. Повествование, описание, рассуждение; их признаки. Структура текста.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информационной переработки текста: план, конспект, аннотация.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видами речевой деятельности: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(слушанием), чтением, говорением, письмом.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восприятие устной и письменной речи в соответствии с ситуацией и сферой речевого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ТЕЗИСОВ, конспекта, отзыва,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рецензии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аннотации; письма; расписки,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доверенности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обеспечивающее формирование языковой и лингвистической (языковедческой) компетенций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- национальный язык русского народа, государственный язык Российской Федерации и язык межнационального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- язык русской художественной литературы.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русском литературном языке и его нормах.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 Основные лингвистические словари. Извлечение необходимой информации из словарей.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частей речи в русском языке.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Самостоятельные части речи, их грамматическое значение, морфологические признаки, синтаксическая роль.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Служебные части речи.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Междометия и звукоподражательные слова.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морфологические нормы русского литературного языка.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знаний и умений по морфологии в практике правописания.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Синтаксис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Словосочетание и предложение как основные единицы синтаксиса.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связи слов в словосочетании и предложении.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предложений по цели высказывания и эмоциональной окраске.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Грамматическая основа предложения. Предложения простые и сложные.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и второстепенные члены предложения и способы их выражения.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двусоставные и односоставные, распространенные и нераспространенные, полные и неполные.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Обособленные члены предложения</w:t>
      </w:r>
      <w:r w:rsidR="00666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сложносочиненные, сложноподчиненные, бессоюзные.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предложения с различными видами связи.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передачи чужой речи.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Текст. Смысловые части и основные средства связи между ними.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синтаксические нормы современного русского литературного языка.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знаний и умений по синтаксису в практике правописания.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Правописание: орфография и пунктуация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основных орфографических норм.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препинания, их функции. Одиночные и парные знаки препинания.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в конце предложения, в простом и в сложном предложениях, при прямой речи, цитировании, диалоге.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знаков препинания.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в языке культуры и истории народа. Взаимообогащение языков народов России.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Пословицы, поговорки, афоризмы и крылатые слова.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речевой этикет. Культура межнационального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литературы на ступени основного общего образования направлено на достижение следующих целей: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Роды и жанры художественной литературы.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жанров. Основные роды искусства слова: эпос, лирика и драма. Судьба жанров эпоса, лирики и драмы в литературе разных народов. Богатство и разнообразие трёх родов литературы.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Фольклор.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Жанры фольклора.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Детский фольклор.</w:t>
      </w:r>
    </w:p>
    <w:p w:rsidR="00EC0B28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эпохи Возрождения.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У. Шекспир «Ромео и Джульетта»; Сонеты. 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6F5878"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 XIX века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классической литературы XIX века. Золотой век русской поэзии.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басни. Басня в античной литературе. Басни Эзопа, Федра, Лафонтена. Русская басня. Сумароков. Басни Крылова.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истории баллады. Трагический сюжет и нравственные позиции автора. В. А. Жуковский.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«Рыбак»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Перчатка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Дж. Г. Байрон.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я быть ребенком вольным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С. Пушкин. Элегия. Певец. Эпиграмма. На перевод «Илиады». Стансы. Друзьям. Моя эпитафия. Жанры прозы А.С. Пушкина. Из истории романа Барышня-крестьянка. Дубровский. Жанры лирики и эпоса. М. Ю. Лермонтов. Смерть Поэта. Элегия. Романс. Песня. Стансы. «Нет, я не Байрон, я другой...» Новогодние мадригалы и эпиграммы. Эпитафия. Из истории поэмы. Лермонтов.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Мцыри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истории комедии. Н. В. Гоголь.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Ревизор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С. Тургенев.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Стихотворения в прозе: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gramEnd"/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 А. Некрасов.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у парадного подъезда»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С. Лесков.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истории сатиры. М. Е. Салтыков-Щедрин.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о том, как один мужик двух генералов прокормил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Твен.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редактировал сельскохозяйственную газету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П. Чехов.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Жалобная книга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Хирургия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героя в художественных произведениях разных жанров</w:t>
      </w:r>
    </w:p>
    <w:p w:rsidR="0066623A" w:rsidRPr="00EC0B28" w:rsidRDefault="006F5878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итература </w:t>
      </w:r>
      <w:r w:rsidR="0066623A"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XX </w:t>
      </w: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эпоса, лирики и драмы в произведениях XX века. Нравственная проблематика в лирике 20 века. Богатство и разнообразие жанров и форм стиха. Эпические и лирические произведения. Драматургия и читатель.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духовных поисков человека 20 века в лирике. В. Я. Брюсов.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Хвала Человеку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К. Д. Бальмонт. «Бог создал мир из ничего...». И. Северянин.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завидуй другу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Р. Киплинг.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Горький.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Год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В. Маяковский «Необычайное приключение, бывшее с Владимиром Маяковским летом на даче», « Гимн обеду». М. А. Булгаков.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Ревизор с вышибанием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К. Г. Паустовский.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рассказа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Роман - повесть – рассказ. Ф.А. Абрамов.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плачут лошади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А.В. Вампилов.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Несравненный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Наконечников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Отечественная война в художественной литературе.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Лирическое стихотворение. Поэма. Песня. Очерк. Новелла. Рассказ. Повесть. Роман. Роман-эпопея. Общий обзор богатства жанров, через которые на протяжении десятилетий раскрывалась тема войны. А.Т. Твардовский Лирика М. А. Шолохов.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сражались за Родину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Г. Распутин.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 – фантастическая литература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Фантастика и её жанры. Р. Шекли.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мысли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Детективная литература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Детектив. А.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Доил.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Пляшущие человечки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и время.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время. Литературный процесс как часть исторического прошлого. История в произведениях искусства слова. Время на страницах исторических произведений.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Фольклор. 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 устном народном творчестве. Жанры исторической тематики в фольклоре. Сюжеты и герои исторических произведений фольклора. Отражение жизни народа в произведениях фольклора. Историческая народная песня. Петра I узнают в шведском городе. Народная драма.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Историческая личность на страницах произведений Древней Руси. Особенности отражения исторического прошлого в литературе. Летопись.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временных лет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Воинская повесть. Повесть о разорении Рязани Батыем.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Житие.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Сказание о житии Александра Невского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К. Зайцев.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Преподобный Сергий Радонежский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XVIII ВЕКА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Жанры исторических произведений: Эпические и драматические. Историческая драма и исторический герой. События истории в произведениях XVIII века. Н. М. Карамзин.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Марфа-посадница, или Покорение Новгорода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XIX ВЕКА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человека и времени в произведениях XIX века. Массовая литература на исторические темы. Яркость выражения авторской позиции в произведениях на исторические темы.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Былины и их герои в поэзии XIX века. А. К. Толстой. Илья Муромец. Правда. Г. У. Лонгфелло.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Песнь о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Гайавате</w:t>
      </w:r>
      <w:proofErr w:type="spellEnd"/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В.Скотт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Айвенго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А. Крылов.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на псарне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С. Пушкин.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Песнь о вещем Олеге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Полтава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Годунов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Капитанская дочка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Герои исторической повести. Историческая повесть и исторический труд. М. Ю. Лермонтов.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Песнь про царя Ивана Васильевича, молодого опричника и удалого купца Калашникова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 В. Гоголь.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 Бульба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Героическая личность.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Мотивы былого в лирике поэтов XIX века. В. А. Жуковский.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Воспоминание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С. Пушкин.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Воспоминание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Стансы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Анчар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Д. В. Давыдов. Бородинское поле. И. 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Козлов.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Вечерний звон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Н. Глинка.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Н.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Апухтин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Солдатская песня о Севастополе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К. Толстой.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Шибанов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Серебряный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Вымысел и реальность в художественном произведении. Народная речь в литературном тексте. Л. Н. Толстой.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бала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Контраст как композиционный прием. Время и пространство в художественном тексте.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XX ВЕКА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Былины и их герои в произведениях 20 века. Автор и время на страницах произведений XX века. Былины и их герои в поэзии XX века. И. А. Бунин.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распутье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Святогор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Святогор и Илья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К. Д. Бальмонт.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вода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Е. М. Винокуров.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Богатырь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Ю. Н. Тынянов. «Восковая фигура»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.Л.Васильев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«Утоли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печали...».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Отечественная война в лирике XX века.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А. А. Ахматова.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Клятва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Мужество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Прокофьев.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К. М. Симонов. «Ты помнишь, Алеша, дороги Смоленщины...». А. Т. Твардовский.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танкиста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Ю. В. Друнина.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Дудин. «Здесь грязь, и бред,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вши в траншеях...». А. А. Сурков. «Бьется в тесной печурке огонь...». М. В. Исаковский.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Огонек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Ш. Окуджава.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мальчики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Е. М. Винокуров. «В полях за Вислой сонной...». В. С. Высоцкий.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Штрафные батальоны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Мотивы былого в лирике поэтов XX века. 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Я. Брюсов.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 прошлого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 Н. Гиппиус.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С. Гумилев. М. А. Кузмин.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И. Цветаева. Е. А.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Евтушенко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звонят колокола. В. С. Высоцкий.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«Зарыты в нашу память на века...»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Повторение, резерв.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Шедевры русской литературы.</w:t>
      </w:r>
      <w:r w:rsidR="00465C79"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художественной литературы в общественной жизни и культуре России. Национальные ценности и традиции. Национальная самобытность русской литературы, её гуманизм, гражданский и патриотический пафос.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жанров литературы Древней Р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уси. Летописи как источник повествования. Слово о полку Игореве.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18 века.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Идейно-художественное своеобразие литературы эпохи просвещения. Классицизм и его особенности. М.В. Ломоносов.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на день восшествия на всероссийский престол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Елисаветы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Петровны. 1747 года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Вечернее размышление о Божьем величестве при случае северного сияния. Г.Р. Державин. 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к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Фелице</w:t>
      </w:r>
      <w:proofErr w:type="spellEnd"/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Властителям и судиям, памятник. Д.И. Фонвизин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Недоросль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Сентиментализм. 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Карамзин. 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Бедная Лиза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 XIX века.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его связи с национальной историей. Взаимодействие культур. Золотой век русской поэзии. В.А. Жуковский, К.Н. Батюшков, А.С. Пушкин.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Романтизм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русской литературе. Жуковский. 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А.С.Грибоедов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 от ума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морю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 меня мой талисман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«Сожжённое письмо»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 Онегин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Лермонтов.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Ужасная судьба отца и сына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не Байрон, я другой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Нищий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нашего времени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Гоголь.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Мёртвые души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Тургенев.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любовь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 Тютчев.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сладко дремлет сад тёмно-зелёный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и ночь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томлюсь тоской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сидела на полу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Фет.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Чудная картина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вдаль иду. Я был опять в саду твоём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Некрасов.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Вчерашний день, часу в шестом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 Толстой.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А.П. Чехов.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футляре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 XX века.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20 века: богатство поисков и направлений. Рождение новых жанров и стилей. Тема Родины и её судьбы.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 Бунин.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Арсеньева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университеты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А.А. Блок.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пела в церковном хоре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Есенин.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Отговорила роща золотая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покинул родимый дом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Маяковский.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Прозаседавшиеся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7F4F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Ахматова.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Сероглазый король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последне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7F4F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Булгаков.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Мёртвые души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Собачье сердце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7F4F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Набоков.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Сказка. 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Шолохов.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человека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</w:t>
      </w:r>
      <w:r w:rsidR="00465C79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Твардовский.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65C79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Василий </w:t>
      </w:r>
      <w:proofErr w:type="spellStart"/>
      <w:r w:rsidR="00465C79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Тёркин</w:t>
      </w:r>
      <w:proofErr w:type="spellEnd"/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65C79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F4F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различных направлений писателей конца 20 столетия. Богатство жанров, отразивших ВОВ в художественной литературе. 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В.П. Астафьев.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Царь-рыба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В.Г. Распутин.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для Марии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А.В. Вампилов.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сын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А.И. Солженицын.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Матрёнин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В.М. Шукшин.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Ванька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Тепляшин</w:t>
      </w:r>
      <w:proofErr w:type="spellEnd"/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Лирика последних десятилетий 20 века. Стихотворения и поэмы Н. Заболоцкого, Л. Мартынова, Н. Рубцова, Е. Евтушенко, Б.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Чичибина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Иностранный язык (английский</w:t>
      </w:r>
      <w:r w:rsidR="00A8050E"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немецкий</w:t>
      </w: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иностранного языка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чтении, письме);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</w:t>
      </w:r>
      <w:r w:rsidRPr="00EC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получении и передаче информации;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умения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Предметное содержание речи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Технический прогресс. Средства массовой информации.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и проблемы экологии.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Глобальные проблемы современности.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речевой деятельности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Диалогическая речь: диалог этикетного характера -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 </w:t>
      </w:r>
      <w:proofErr w:type="gramEnd"/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интервью"; </w:t>
      </w:r>
      <w:proofErr w:type="gramEnd"/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 - побуждение к действию - обращаться с просьбой и выражать готовность/отказ ее выполнить; давать совет и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принимать/не принимать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 - обмен мнениями - выражать точку зрения и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соглашаться/не соглашаться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эмоциональную поддержку партнера, в том числе с помощью комплиментов.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Комбинирование указанных видов диалога для решения более сложных коммуникативных задач.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Монологическая речь: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передавать содержание, основную мысль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текст;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делать сообщение по прочитанному/услышанному тексту;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и аргументировать свое отношение к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умений: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основную информацию в воспринимаемом на слух тексте и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прогнозировать его содержание;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главные факты, опуская второстепенные;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выборочно понимать необходимую информацию прагматических текстов с опорой на языковую догадку, контекст;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игнорировать неизвестный языковой материал,</w:t>
      </w:r>
      <w:r w:rsidR="00A8050E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несущественный для понимания.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понимание текстов с различной глубиной и точностью проникновения в их содержание (в зависимости от вида чтения):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пониманием основного содержания (ознакомительное чтение); - с полным пониманием содержания (изучающее чтение);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выборочным пониманием нужной или интересующей информации (просмотровое/поисковое чтение).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словаря независимо от вида чтения.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пониманием основного содержания аутентичных текстов на материалах, отражающих особенности быта, жизни, культуры стран изучаемого языка.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умений: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тему, содержание текста по заголовку;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основную мысль;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главные факты из текста, опуская второстепенные;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логическую последовательность основных фактов текста.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полным пониманием содержания несложных аутентичных адаптированных текстов разных жанров.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полученную информацию, выражать свое мнение;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Комментировать/объяснять те или иные факты, описанные в тексте.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Чтение с выборочным пониманием нужной или интересующей информации - умение просмотреть текст (статью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несколько статей из газеты, журнала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выбрать информацию, которая необходима или представляет интерес для учащихся.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Письменная речь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делать выписки из текста;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писать короткие поздравления (с днем рождения, другим праздником), выражать пожелания;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заполнять формуляр (указывать имя, фамилию, пол, возраст, гражданство, адрес);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личное письмо по образцу/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 опоры на образец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Языковые знания и навыки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чтения и орфографии и навыки их применения на основе изучаемого лексико-грамматического материала.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Произносительная сторона речи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выражение чувств и эмоций с помощью эмфатической интонации.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Лексическая сторона речи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Грамматическая сторона речи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Социокультурные знания и умения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Знание: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значения изучаемого иностранного языка в современном мире;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наиболее употребительной фоновой лексики, реалий;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современного социокультурного портрета стран, говорящих на изучаемом языке;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культурного наследия стран изучаемого языка.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умениями: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родную культуру на иностранном языке;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сходство и различие в традициях своей страны и страны/стран изучаемого языка;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оказывать помощь зарубежным гостям в ситуациях повседневного общения.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Компенсаторные умения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языковую догадку, прогнозирование содержания.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Учебно-познавательные умения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специальными учебными умениями: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информационную переработку иноязычных текстов;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словарями и справочниками, в том числе электронными; </w:t>
      </w:r>
    </w:p>
    <w:p w:rsidR="00B0281A" w:rsidRPr="00FF267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в проектной деятельности, в том числе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требующей использования иноязычных источников информации.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81A" w:rsidRPr="00636DCB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</w:pPr>
      <w:r w:rsidRPr="00636DCB"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  <w:t>Алгебра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куб суммы и куб разности. 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Формула разности квадратов,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формула суммы кубов и разности кубов. 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Разложение многочлена на множители. Квадратный трехчлен.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Выделение полного квадрата в квадратном трехчлене. 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Алгебраическая дробь. Сокращение дробей. Действия с алгебраическими дробями.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Рациональные выражения и их преобразования. Свойства квадратных корней и их применение в вычислениях.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Примеры решения уравнений в целых числах.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Примеры решения дробно-линейных неравенств.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Числовые неравенства и их свойства.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Доказательство числовых и алгебраических неравенств.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Переход от словесной формулировки соотношений между величинами к алгебраической.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Решение текстовых задач алгебраическим способом.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Сложные проценты.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знакопостоянства</w:t>
      </w:r>
      <w:proofErr w:type="spellEnd"/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Чтение графиков функций.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Степенные функции с натуральным показателем, их графики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Графики 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функций: корень квадратный, корень кубический, модуль. Использование графиков функций для решения уравнений и систем.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Примеры графических зависимостей, отражающих реальные процессы: колебание, показательный рост.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Числовые функции, описывающие эти процессы.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Параллельный перенос графиков вдоль осей координат и симметрия относительно осей.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Координаты. Изображение чисел очками координатной прямой. Геометрический смысл модуля числа. Числовые промежутки: интервал, отрезок, луч.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Формула расстояния между точками координатной прямой.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и в любой заданной точке.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Графическая интерпретация уравнений с двумя переменными и их систем, неравенств с двумя переменными и их систем.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</w:pPr>
      <w:r w:rsidRPr="00FF2678"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  <w:t>Геометрия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Начальные понятия и теоремы геометрии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Возникновение геометрии из практики.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Геометрические фигуры и тела. Равенство в геометрии.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Точка, прямая и плоскость.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Понятие о геометрическом месте точек.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Расстояние. Отрезок, луч. Ломаная.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Угол. Прямой угол. Острые и тупые углы. Вертикальные и смежные углы. Биссектриса угла и ее свойства.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Многоугольники.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Окружность и круг.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Теорема Фалеса. Подобие треугольников; коэффициент подобия. Признаки подобия треугольников.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Окружность </w:t>
      </w:r>
      <w:proofErr w:type="spellStart"/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эйлера</w:t>
      </w:r>
      <w:proofErr w:type="spellEnd"/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Многоугольники. Выпуклые многоугольники. Сумма углов выпуклого многоугольника. Вписанные и описанные многоугольники. Правильные многоугольники.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двух окружностей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Касательная и секущая к окружности; равенство 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касательных, проведенных из одной точки.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Метрические соотношения в окружности: свойства секущих, касательных, хорд.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Окружность, вписанная в треугольник, и окружность, описанная около треугольника.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Вписанные и описанные четырехугольники. 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Вписанные и описанные окружности правильного многоугольника.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Измерение геометрических величин. Длина отрезка. Длина ломаной, периметр многоугольника.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Расстояние от точки до прямой. Расстояние между параллельными прямыми. Длина окружности, число пи; длина дуги. Величина угла. Градусная мера угла, соответствие между величиной угла и длиной дуги окружности.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Понятие о площади плоских фигур. Равносоставленные и равновеликие фигуры.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через периметр и радиус вписанной окружности, формула Герона. Площадь четырехугольника.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Площадь круга и площадь сектора.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Связь между площадями подобных фигур.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тела. Формулы объема прямоугольного параллелепипеда, куба, шара, цилиндра и конус.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Геометрические преобразования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Примеры движений фигур. Симметрия фигур. Осевая симметрия и параллельный перенос. Поворот и центральная симметрия. Понятие о гомотетии. Подобие фигур.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Построения с помощью циркуля и линейки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прямой, построение биссектрисы, деление отрезка на n равных частей.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Правильные многогранники.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логики, комбинаторики, статистики и теории вероятностей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Доказательство. Определения, доказательства, аксиомы и теоремы; следствия.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Необходимые и достаточные условия.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Доказательство от противного. Прямая и обратная теоремы.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Понятие об аксиоматике и аксиоматическом построении геометрии. Пятый постулат </w:t>
      </w:r>
      <w:proofErr w:type="spellStart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эвклида</w:t>
      </w:r>
      <w:proofErr w:type="spellEnd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его история.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Множества и комбинаторика.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Множество. Элемент множества, подмножество. Объединение и пересечение множеств. Диаграммы Эйлера.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решения комбинаторных задач: перебор вариантов, правило умножения.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 примеры случайных событий.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  <w:r w:rsidRPr="00FF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281A" w:rsidRPr="00636DCB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Информатика и ИКТ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информатики и информационно-коммуникационных технологий на ступени основного общего образования направлено на достижение следующих целей: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средствами ИКТ;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процессы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информации. 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Управление, обратная связь. Основные этапы развития средств информационных технологий.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информации. Процесс передачи информации, источник и приемник информации, сигнал, кодирование и декодирование,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искажение информации при передаче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скорость передачи информации.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информации.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графы. Восприятие, запоминание и преобразование сигналов живыми организмами.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как универсальное устройство обработки информации.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этика и право.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устройства ИКТ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информатика и информационные технологии, материальные технологии, обществознание (экономика).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средствами ИКТ информации об объектах и процессах окружающего мира (природных, культурно-исторических, школьной жизни, индивидуальной и семейной истории):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изображений и звука с использованием различных устройств (цифровых фотоаппаратов и микроскопов, видеокамер, сканеров, магнитофонов);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текстов (в том числе с использованием сканера и программ распознавания, расшифровки устной речи);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музыки (в том числе с использованием музыкальной клавиатуры);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таблиц результатов измерений (в том числе с использованием присоединяемых к компьютеру датчиков) и опросов.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обработка информационных объектов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Тексты.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сп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исков, таблиц, изображений, диаграмм, формул. Печать текста.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Планирование работы над текстом.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деловой переписки, учебной публикации (доклад, реферат).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информатика и информационные технологии, обществоведение, естественнонаучные дисциплины, филология, искусство.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Базы данных. Поиск данных в готовой базе. Создание записей в базе данных.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информатика и информационные технологии, обществознание (экономика и право).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информатика и информационные технологии, искусство, материальные технологии.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Звуки и видеоизображения. Композиция и монтаж. Использование простых анимационных графических объектов.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языки, искусство; проектная деятельность в различных предметных областях.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информации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обществоведение, естественнонаучные дисциплины, языки.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и моделирование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Чертежи. Двумерная и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трехмерная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Диаграммы, планы, карты.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управляемые компьютерные модели.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черчение, материальные технологии, искусство, география, естественнонаучные дисциплины.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инструменты, динамические (электронные) таблицы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информационной среды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обработка комплексных информационных объектов в виде печатного текста, веб-страницы, презентации с использованием шаблонов.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информации в среде коллективного использования информационных ресурсов.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как средство связи; правила переписки, приложения к письмам.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История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истории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важнейших событиях, процессах отечественной и всемирной истории в их взаимосвязи и хронологической последовательности;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изучает история. Источники знаний о прошлом. Историческое летоисчисление. Историческая карта.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отечества - часть всемирной истории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Средних веков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Великое переселение народов.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Христианизация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европы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образование двух ветвей христианства.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Империя Карла Великого.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Политическая раздробленность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Феодализм. Сословный строй в Западной Европе.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Власть духовная и светская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Католическая церковь. Вассалитет. Крестьянская община. Средневековый город. Экономическое развитие Западной Европы. Образование централизованных государств. Сословно-представительные монархии.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 европейского средневекового общества в XIV - XV вв. Столетняя война.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Крестьянские восста</w:t>
      </w:r>
      <w:r w:rsidR="005F70AD"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ния. Ереси. Гуситское движение.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Духовный мир европейского средневекового человека. Культурное наследие Средневековья.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Нового времени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Великие географические открытия и их последствия. Зарождение капиталистических отношений.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Колониальные захваты. Начало процесса модернизации в Европе XVI - XVII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Эпоха Возрождения. Гуманизм. Реформация и Контрреформация. М. Лютер. Ж. Кальвин. И. Лойола.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Религиозные войны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Утверждение абсолютизма.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Нидерландская и английская буржуазные революции.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от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аграрного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индустриальному обществу в Европе. Промышленный переворот и его социальные последствия. Эпоха Просвещения. Война за независимость и о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бразование США. Великая французская революция. Первая империя во Франции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Наполеон Бонапарт.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Священный союз Европейские революции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 в. Гражданская война в США. А. Линкольн. Формирование идеологии либерализма, социализма, консерватизма. Национальные идеи и образование единых госуда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Г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ермании и Италии. О. фон Бисмарк. Социальный реформизм во второй половине XIX - начале XX вв.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Народы юго-восточной Европы в XIX в. Провозглашение независимых госуда</w:t>
      </w:r>
      <w:proofErr w:type="gram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рств в Л</w:t>
      </w:r>
      <w:proofErr w:type="gram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атинской Америке в XIX 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Кризис традиционного общества в странах Азии на рубеже XIX - XX ВВ.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модернизации в Японии.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отношения в Новое время.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мировая война: причины, участники, основные этапы военных действий, итоги.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прогресс в Новое время. Возникновение научной картины мира.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Изменение взгляда человека на общество и природу.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Духовный кризис индустриального общества на рубеже XIX - XX вв. Культурное наследие Нового времени.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Новейшая история и современность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после Первой мировой войны.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Лига наций. Международные последствия революции в России.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Революционный подъем в Европе и Азии, распад империй и образование новых государств. М. Ганди, Сунь Ятсен.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Ведущие страны Запада в 1920-х - 1930-х гг.: от стабилизации к экономическому кризису. "Новый курс" в США. Формирование тоталитарных и авторитарных режимов в странах Европы в 1920-х - 1930-х гг. Фашизм. Б. Муссолини. Национал-социализм. А. Гитлер.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Пацифизм и милитаризм</w:t>
      </w:r>
      <w:proofErr w:type="gram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1920 - 1930-Х ГГ. Военно-политические кризисы в Европе и на Дальнем Востоке.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мировая война: причины, участники, основные этапы военных действий. Антигитлеровская коалиция. Ф.Д. Рузвельт. И.В. Сталин, У. Черчилль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gram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овый порядок" на оккупированных территориях. Политика геноцида. Холокост.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Сопротивления. Итоги войны.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ООН. Холодная война. Создание военно-политических блоков. Распад колониальной системы и образование независимых государств в Азии и Африке.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60-х - 70-х гг. Эволюция политической идеологии во второй половине XX в. Становление информационного общества.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История России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Российское государство во второй половине XV - XVII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МЕСТНИЧЕСТВО.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IV Грозный. 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Казачество. Ливонская война.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Опричнина.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Смутное время. Установление крепостного права.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Прекращение династии Рюриковичей. Самозванцы.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против внешней экспансии. К. Минин. Д. Пожарский.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Приказная система. Отмена местничества.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Церковный раскол. Никон и Аввакум. Социальные движения второй половины XVII в. Степан Разин. Внешняя политика России в XVII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Вхождение Левобережной Украины в состав России на правах автономии.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Завершение присоединения Сибири.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народов нашей страны с древнейших времен до конца XVII 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древнерусской культуры: фольклор, письменность, живопись, зодчество.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Религиозно-культурное влияние Византии.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художественных традиций в русских землях и княжествах в период культурного подъема в XII - начале XIII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Монгольское завоевание и русская культура.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Российского государства. Летописание.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Московский кремль.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 Рублев. Книгопечатание. Иван Федоров.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Обмирщение культуры в XVII в. Быт и нравы допетровской Руси.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Родной край (с древнейших времен до конца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XVII В.)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XVIII - середине XIX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Преобразования первой четверти XVIII в. Петр I.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Заводское строительство.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регулярной армии и флота. Северная война.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Образование российской империи.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Абсолютизм.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Табель о рангах. Подчинение церкви государству.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Дворцовые перевороты. ФАВОРИТИЗМ. Расширение прав и привилегий дворянства. Просвещенный абсолютизм Екатерины II. Оформление сословного строя. Социальные движения. Е.И. Пугачев. Россия в войнах второй половины XVIII в. А.В. Суворов. Ф.Ф. Ушаков.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Присоединение новых территорий.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политика в первой половине XIX в. М.М. Сперанский. Отечественная война 1812 г.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Россия и образование священного союза.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Крепостнический характер экономики и зарождение капиталистических отношений. Движение декабристов. Общественная мысль во второй четверти XIX в.: официальная государственная идеология, западники и славянофилы, утопический социализм. Начало промышленного переворота. Присоединение Кавказа. Крымская война.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во второй половине XIX - начале XX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Великие реформы 1860 - 1870-х гг. Александр II. Отмена крепостного права. Завершение промышленного переворота. Формирование классов индустриального общества.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Контрреформы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1880-Х ГГ. Общественные движения второй половины XIX 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Национальная политика. Русско-турецкая война 1877 - 1878 гг.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военно-политических блоках.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Промышленный подъем на рубеже XIX - XX вв. Государственный капитализм. Формирование монополий.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Иностранный капитал в России.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С.Ю. Витте. Обострение социальных противоречий в условиях форсированной модернизации. Русско-японская война. Революция 1905 - 1907 гг.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Манифест 17 октября.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Дума.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Политические течения и партии.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П.А. Столыпин. Аграрная реформа.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Первой мировой войне.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Угроза национальной катастрофы.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Революция в России в 1917 г. Падение монархии. Временное правительство и Советы.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культура в XVIII - начале XX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Демократические тенденции в культурной жизни на рубеже XIX - XX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Родной край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XVIII - НАЧАЛЕ XX ВВ.)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Советская Россия - СССР в 1917 - 1991 гг.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Провозглашение советской власти в октябре 1917 г. В.И. Ленин.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Учредительное собрание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Политика большевиков и установление однопартийной диктатуры. Распад Российской империи.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 России из первой мировой войны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Гражданская война. Красные и белые.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Иностранная интервенция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"Военный коммунизм".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экономическая политика.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Начало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восстановленияэкономики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EC0B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Образовавние</w:t>
      </w:r>
      <w:proofErr w:type="spellEnd"/>
      <w:r w:rsidRPr="00EC0B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СССР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1920-х - 1930-х гг.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СССР во Второй мировой войне. Великая Отечественная война 1941 - 1945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Вклад СССР в освобождение Европы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Послевоенное восстановление хозяйства. ИДЕОЛОГИЧЕСКИЕ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кампании конца 40-х - начала 50-х гг.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"Оттепель". XX съезд КПСС. Н.С. Хрущев.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Реформы второй половины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1950 -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начала 1960-х гг. Замедление темпов экономического развития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"Застой". Л.И. Брежнев. Кризис советской системы.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СССР в 1945 - 1980-е гг. Холодная война.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Достижение военно-стратегического паритета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Разрядка.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Афганская война.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Перестройка. Противоречия и неудачи стратегии "ускорения". Демократизация политической жизни. М.С. Горбачев.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Обострение межнациональных противоречий.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Августовские события 1991 г. Распад СССР. Образование СНГ.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советского общества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Оппозиционные настроения в обществе.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Россия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Российской Федерации как суверенного государства. Б.Н. Ельцин. Переход к рыночной экономике.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События октября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1993 Г. Принятие Конституции Российской Федерации. Российское общество в условиях реформ. В.В. 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 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Родной край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XX вв.)</w:t>
      </w:r>
      <w:r w:rsidRPr="00EC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5878" w:rsidRPr="00EC0B28" w:rsidRDefault="006F587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Обществознание (включая экономику и право)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обществознания (включая экономику и право)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личности в ответственный период социального взросления человека (10 - 15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познавательной, коммуникативной, практической деятельности в основных социальных ролях, характерных для подросткового возраста;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Общественные отношения.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структура общества.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Социальная роль.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социальных ролей в подростковом возрасте.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Большие и малые социальные группы. Этнические группы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Межнациональные и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межконфессиональные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Формальные и неформальные группы. Социальный статус. Социальная мобильность.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ответственность.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конфликт, пути его разрешения.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Социальные изменения и его формы. Человечество в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xxi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веке, основные вызовы и угрозы. Причины и опасность международного терроризма.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сферы жизни общества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духовной культуры и ее особенности.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Мировоззрение. Жизненные ценности и ориентиры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Свобода и ответственность. Социальные ценности и нормы. Мораль.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Добро и зло.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Гуманизм. Патриотизм и гражданственность.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 в жизни современного общества.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Возрастание роли научных исследований в современном мире.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Религия, религиозные организации и объединения, их роль в жизни современного общества. Свобода совести.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и ее роль в жизни общества. Товары и услуги, ресурсы и потребности, ограниченность ресурсов.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Альтернативная стоимость.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системы и собственность. Разделение труда и специализация. Обмен, торговля.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Формы торговли и реклама.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Инфляция. Банковские услуги, предоставляемые гражданам. Формы сбережения граждан. Страховые услуги.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Неравенство доходов и экономические меры социальной поддержки.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Экономические основы прав потребителя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и рыночный механизм. Предпринимательство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его организационно-правовые формы.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Производство, производительность труда.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Факторы, влияющие на производительность труда.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предпринимательство и фермерское хозяйство.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Издержки, выручка, прибыль.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и стимулирование труда. Налоги, уплачиваемые гражданами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Безработица. Профсоюз.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цели и функции государства.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Международная торговля. Обменные курсы валют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сфера. Семья как малая группа.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Брак и развод, неполная семья.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между поколениями.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значимость здорового образа жизни.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Социальное страхование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Отклоняющееся поведение. Опасность наркомании и алкоголизма для человека и общества.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политики и социального управления. Власть. Роль политики в жизни общества. Политический режим. Демократия,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ее развитие в современном мире.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властей. Местное самоуправление. Участие граждан в политической жизни. Опасность политического экстремизма. Выборы, референдум. Политические партии и движения, их роль в общественной жизни.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Влияние средств массовой информации на политическую жизнь общества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Право,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Система законодательства. Субъекты права.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прав, свобод и обязанностей. Понятие правоотношений. Признаки и виды правонарушений. Понятие и виды юридической ответственности.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Презумпция невиновности.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Адвокатура. Нотариат.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органов государственной власти и граждан.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Гражданские правоотношения. Право собственности.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виды гражданско-правовых договоров.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потребителей. Семейные правоотношения. Права и обязанности родителей и детей.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Жилищные правоотношения.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Пределы допустимой самообороны.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познавательной и практической деятельности: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познавательных и практических задач, отражающих типичные жизненные ситуации;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формулирование собственных оценочных суждений о современном обществе на основе сопоставления фактов и их интерпретации;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собственных действий и действий других людей с точки зрения нравственности, права и экономической рациональности;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конструктивное разрешение конфликтных ситуаций в моделируемых учебных задачах и в реальной жизни; 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деятельность в ученических социальных проектах в школе, микрорайоне, населенном пункте.</w:t>
      </w:r>
    </w:p>
    <w:p w:rsidR="006F5878" w:rsidRPr="00EC0B28" w:rsidRDefault="006F587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География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географии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Материки, океаны, народы и страны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облик планеты Земля.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географических особенностей природных и природно-хозяйственных комплексов разных материков и океанов.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Земли.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Древняя родина человека. Предполагаемые пути его расселения по материкам.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Земли. Человеческие расы, этносы.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География современных религий.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Материальная и духовная культура как результат жизнедеятельности человека, его взаимодействия с окружающей средой.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 сравнение различий в численности, плотности и динамике населения разных регионов и стран мира.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объекты природного и культурного наследия человечества.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политической карты мира и отдельных материков. Краткая географическая характеристика материков, их регионов и стран различных типов.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Природопользование и геоэкология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Взаимодействие человечества и природы в прошлом и настоящем.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типы природопользования. Источники загрязнения окружающей среды. Экологические проблемы регионов различных типов хозяйствования.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геоэкологических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местности и по карте, путей сохранения и улучшения качества окружающей среды.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России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История освоения и изучения территории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Часовые пояса.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карт административно-территориального и политико-административного деления страны.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Особо охраняемые природные территории.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Анализ экономических карт России для определения типов территориальной структуры хозяйства. Группировка отраслей по различным показателям.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влияния особенностей природы на жизнь и хозяйственную деятельность людей. Оценка экологической ситуации в разных регионах России.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современном мире. Место России среди стран мира. Характеристика экономических, политических и культурных связей России.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Объекты мирового природного и культурного наследия России.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Достопримечательности. Топонимика. 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</w:t>
      </w:r>
      <w:r w:rsidR="00A8050E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местности, их описание.</w:t>
      </w:r>
      <w:r w:rsidR="00A8050E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878" w:rsidRPr="00FF2678" w:rsidRDefault="006F587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636DCB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Физика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физики на ступени основного общего образования направлено на достижение следующих целей: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и физические методы изучения природы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- наука о природе. Наблюдение и описание физических явлений. Физический эксперимент.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Моделирование явлений и объектов природы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Измерение физических величин.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Погрешности измерений.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система единиц. Физические законы. Роль физики в формировании научной картины мира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явления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Механическое движение.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Система отсчета и относительность движения.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Путь. Скорость. Ускорение. Движение 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Реактивное движение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Сила упругости. Сила трения. Сила тяжести. Свободное падение.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 тела. Невесомость. Центр тяжести тела.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всемирного тяготения.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Геоцентрическая и гелиоцентрическая системы мира.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Работа. Мощность. Кинетическая энергия. Потенциальная энергия взаимодействующих тел. Закон сохранения механической энергии.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Условия равновесия тел.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механизмы. Коэффициент полезного действия.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Давление. Атмосферное давление. Закон Паскаля.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Гидравлические машины.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Архимеда.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Условие плавания тел.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колебания.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Период, частота, амплитуда колебаний.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волны.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Длина волны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Звук.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Громкость звука и высота тона.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и описание различных видов механического движения, взаимодействия тел, передачи давления жидкостями и газами, плавания тел, механических колебаний и волн; объяснение этих явлений на основе законов динамики Ньютона, законов сохранения импульса и энергии, закона всемирного тяготения, законов Паскаля и Архимеда.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физических величин: времени, расстояния, скорости, массы, плотности вещества, силы, давления, работы, мощности, периода колебаний маятника. </w:t>
      </w:r>
      <w:proofErr w:type="gramEnd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простых опытов и экспериментальных исследований 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 силы трения от силы нормального давления, условий равновесия рычага.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Практическое применение физических знаний 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устройства и принципа действия физических приборов и технических объектов: весов, динамометра, барометра,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простых механизмов.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Тепловые явления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Испарение и конденсация. Кипение.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Зависимость температуры кипения от давления.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Влажность воздуха. Плавление и кристаллизация.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Удельная теплота плавления и парообразования. Удельная теплота сгорания.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Преобразования энергии в тепловых машинах.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Паровая турбина, двигатель внутреннего сгорания, реактивный двигатель. КПД тепловой машины. Экологические проблемы использования тепловых машин.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и описание диффузии, изменений агрегатных состояний вещества, различных видов теплопередачи; объяснение этих явлений на основе представлений об атомно-молекулярном строении вещества, закона сохранения энергии в тепловых процессах.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физических величин: температуры, количества теплоты, удельной теплоемкости,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удельной теплоты плавления льда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влажности воздуха.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применение физических знаний для учета теплопроводности и теплоемкости различных веществ в повседневной жизни.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устройства и принципа действия физических приборов и технических объектов: термометра,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психрометра, паровой турбины, двигателя внутреннего сгорания, холодильника.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явления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Проводники, диэлектрики и полупроводники.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Конденсатор. Энергия электрического поля конденсатора. Постоянный электрический ток.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Источники постоянного тока.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тока. Напряжение. Электрическое сопротивление.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Ома для участка электрической цепи.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Последовательное и параллельное соединения проводников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 и мощность электрического тока. Закон Джоуля - Ленца.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Эрстеда. Магнитное поле тока. ЭЛЕКТРОМАГНИТ. Взаимодействие магнитов.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Магнитное поле земли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Действие магнитного поля на проводник с током.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Электродвигатель.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Электромагнитная индукция. Опыты Фарадея.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Электрогенератор.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Переменный ток.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Трансформатор. Передача электрической энергии на расстояние.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Свет - электромагнитная волна.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Дисперсия света.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Влияние электромагнитных излучений на живые организмы.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Наблюдение и описание 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 дисперсии света; объяснение этих явлений.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физических величин: силы тока, напряжения, электрического сопротивления, работы и мощности тока, фокусного расстояния собирающей линзы.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простых физических опытов и экспериментальных исследований 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Объяснение устройства и принципа действия физических приборов и технических объектов: амперметра, вольтметра, </w:t>
      </w:r>
      <w:r w:rsidRPr="00FF2678">
        <w:rPr>
          <w:rFonts w:ascii="Times New Roman" w:hAnsi="Times New Roman" w:cs="Times New Roman"/>
          <w:i/>
          <w:iCs/>
          <w:sz w:val="24"/>
          <w:szCs w:val="24"/>
        </w:rPr>
        <w:t>динамика, микрофона, электрогенератора.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Квантовые явления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Радиоактивность. Альф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бета- и гамма-излучения.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Период полураспада.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Опыты Резерфорда. Планетарная модель атома.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Оптические спектры. Поглощение и испускание света атомами.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атомного ядра.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Энергия связи атомных ядер. Ядерные реакции. Источники энергии солнца и звезд. Ядерная энергетика. Дозиметрия. Влияние радиоактивных излучений на живые организмы. Экологические проблемы работы атомных электростанций.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и описание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оптических спектров различных веществ, их объяснение на основе представлений о строении атома.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применение физических знаний для защиты от опасного воздействия на организм человека радиоактивных излучений; для измерения радиоактивного фона и оценки его безопасности. </w:t>
      </w:r>
    </w:p>
    <w:p w:rsidR="00B0281A" w:rsidRPr="00636DCB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Химия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химии на ступени основного общего образования направлено на достижение следующих целей: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важнейших знаний об основных понятиях и законах химии, химической символике;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познания веществ и химических явлений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 как часть естествознания. Химия - наука о веществах, их строении, свойствах и превращениях.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Наблюдение, описание, измерение, эксперимент,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моделирование. Понятие о химическом анализе и синтезе.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Экспериментальное изучение химических свойств неорганических и органических веществ.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количества вещества, массы или объема по количеству вещества, массе или объему одного из реагентов или продуктов реакции.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Вещество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Атомы и молекулы. Химический элемент.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 химии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Знаки химических элементов, химические формулы. Закон постоянства состава.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Относительные атомная и молекулярная массы. </w:t>
      </w:r>
      <w:r w:rsidRPr="00FF2678">
        <w:rPr>
          <w:rFonts w:ascii="Times New Roman" w:hAnsi="Times New Roman" w:cs="Times New Roman"/>
          <w:i/>
          <w:iCs/>
          <w:sz w:val="24"/>
          <w:szCs w:val="24"/>
        </w:rPr>
        <w:t xml:space="preserve">Атомная единица массы. </w:t>
      </w:r>
      <w:r w:rsidRPr="00FF2678">
        <w:rPr>
          <w:rFonts w:ascii="Times New Roman" w:hAnsi="Times New Roman" w:cs="Times New Roman"/>
          <w:sz w:val="24"/>
          <w:szCs w:val="24"/>
        </w:rPr>
        <w:t>Количество вещества, моль. Молярная масса. Молярный объем.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Чистые вещества и смеси веществ. Природные смеси: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воздух, природный газ, нефть, природные воды.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Качественный и количественный состав вещества. Простые и сложные вещества. Основные классы неорганических веществ.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Периодический закон и Периодическая система химических элементов Д.И. Менделеева. Группы и периоды Периодической системы.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молекул. Химическая связь. Типы химических связей: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(полярная и неполярная), ионная, металлическая. Понятие о валентности и степени окисления.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Вещества в твердом, жидком и газообразном состоянии. Кристаллические и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аморфные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кристаллических решеток (</w:t>
      </w:r>
      <w:proofErr w:type="gramStart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атомная</w:t>
      </w:r>
      <w:proofErr w:type="gramEnd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молекулярная, ионная и металлическая).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Химическая реакция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реакция. Условия и признаки химических реакций. Сохранение массы веще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химических реакциях.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Понятие о скорости химических реакций. Катализаторы.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Электролитическая диссоциация веществ в водных растворах. Электролиты и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Ионы. Катионы и анионы. Электролитическая диссоциация кислот, щелочей и солей. Реакц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обмена.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 реакции. Окислитель и восстановитель.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основы неорганической химии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простых веществ (металлов и неметаллов), оксидов, оснований, кислот, солей.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Водород. Водородные соединения неметаллов. Кислород. Озон. Вода.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Галогены. Галогеноводородные кислоты и их соли.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Сера. Оксиды серы. Серная,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сернистая и сероводородная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кислоты и их соли.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Азот. Аммиак. Соли аммония. Оксиды азота. Азотная кислота и ее соли.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Фосфор. Оксид фосфора. Ортофосфорная кислота и ее соли.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Углерод. Алмаз, графит. Угарный и углекислый газы. Угольная кислота и ее соли.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Кремний. Оксид кремния. Кремниевая кислота. СИЛИКАТЫ.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Щелочные и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щелочно-земельные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металлы и их соединения.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Алюминий.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Амфотерность оксида и гидроксида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Железо. Оксиды,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гидроксиды и соли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об органических веществах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сведения о строении органических веществ.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Углеводороды: метан, этан, этилен.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Спирты (метанол, этанол, глицерин) и карбоновые кислоты (уксусная, стеариновая) как представители кислородсодержащих органических соединений. </w:t>
      </w:r>
      <w:proofErr w:type="gramEnd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 важные вещества: жиры, углеводы, белки.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Представления о полимерах на примере полиэтилена.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Экспериментальные основы химии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lastRenderedPageBreak/>
        <w:t>Правила работы в школьной лаборатории. Лабораторная посуда и оборудование. Правила безопасности.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смесей. Очистка веществ. Фильтрование.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Взвешивание. Приготовление растворов. Получение кристаллов солей. Проведение химических реакций в растворах.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Нагревательные устройства. Проведение химических реакций при нагревании.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анализа веществ. Качественные реакции на газообразные вещества и ионы в растворе. Определение характера среды. Индикаторы.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газообразных веществ.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 и жизнь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в мире веществ, материалов и химических реакций.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Химия и здоровье. Лекарственные препараты; проблемы, связанные с их применением.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Химия и пища. Калорийность жиров, белков и углеводов. Консерванты пищевых продуктов (поваренная соль, уксусная кислота).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Химические вещества как строительные и поделочные материалы (мел, мрамор, известняк, стекло, цемент).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Природные источники углеводородов. Нефть и природный газ, их применение.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Химическое загрязнение окружающей среды и его последствия.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безопасного использования веществ и химических реакций в повседневной жизни.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Токсичные, горючие и взрывоопасные вещества. Бытовая химическая грамотность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Биология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биологии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  <w:proofErr w:type="gramEnd"/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об эволюции органического мира. Ч. Дарвин - основоположник учения об эволюции.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Движущие силы и результаты эволюции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простых биологических исследований: 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Человек и его здоровье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Место и роль человека в системе органического мира,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сходство с животными и отличие от них.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и процессы жизнедеятельности организма человека.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Питание. Пищеварительная система. Роль ферментов в пищеварении.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Исследования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и.п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Павлова в области пищеварения. Пища как биологическая основа жизни.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гепатита и кишечных инфекций.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Дыхание. Дыхательная система.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 веществ. Внутренняя среда организма. Кровеносная и лимфатическая системы.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Значение постоянства внутренней среды организма.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Кровь. Группы крови. Переливание крови. Иммунитет.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Факторы, влияющие на иммунитет. Значение работ л. Пастера и </w:t>
      </w:r>
      <w:proofErr w:type="spellStart"/>
      <w:proofErr w:type="gram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мечникова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иммунитета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Артериальное и венозное кровотечения. Приемы оказания первой помощи при кровотечениях.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веществ и превращения энергии. Витамины.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Проявление авитаминозов и меры их предупреждения.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Выделение. Мочеполовая система. Мочеполовые инфекции, меры их предупреждения для сохранения здоровья.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Покровы тела. Уход за кожей, волосами, ногтями. Приемы оказания первой помощи себе и окружающим при травмах, ожогах, обморожениях и их профилактика.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Роль генетических знаний в планировании семьи. Забота о репродуктивном здоровье.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Инфекции, передающиеся половым путем, их профилактика. ВИЧ-инфекция и ее профилактика.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чувств, их роль в жизни человека. Нарушения зрения и слуха, их профилактика.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Нейрогуморальная регуляция процессов жизнедеятельности организма. Нервная система. Эндокринная система. Железы внутренней и внешней секреции. Гормоны.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Психология и поведение человека.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Исследования И.М. Сеченова И И.П. Павлова, А.А. Ухтомского, П.К. Анохина.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Высшая нервная деятельность. Условные и безусловные рефлексы. Познавательная деятельность мозга. Сон, его значение.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окружающая среда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Социальная и природная среда, адаптация к ней человека.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Значение окружающей среды как источника веществ и энергии. Зависимость здоровья человека от состояния окружающей среды. Соблюдение правил поведения в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 </w:t>
      </w:r>
    </w:p>
    <w:p w:rsidR="00B0281A" w:rsidRPr="00EC0B2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Взаимосвязи организмов и окружающей среды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Среда - источник веществ, энергии и информации. Экология как наука.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Экосистемная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ироде. Пищевые связи в экосистеме. Особенности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Биосфера - глобальная экосистема. В.И. Вернадский -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основоположник учения о биосфере.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 </w:t>
      </w:r>
    </w:p>
    <w:p w:rsidR="00B0281A" w:rsidRPr="00EC0B28" w:rsidRDefault="006F587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Искусство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искусства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эмоционально-ценностного отношения к миру, явлениям жизни и искусства;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практическими умениями и навыками художественно-творческой деятельности;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устойчивого интереса к искусству, художественным традициям своего народа и достижениям мировой культуры.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музыки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музыкальной культуры как неотъемлемой части духовной культуры;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запись), инструментальном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музыкально-пластическом движении, импровизации, драматизации исполняемых произведений; </w:t>
      </w:r>
    </w:p>
    <w:p w:rsidR="00B0281A" w:rsidRPr="00EC0B2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</w:t>
      </w:r>
      <w:proofErr w:type="spellStart"/>
      <w:r w:rsidRPr="00EC0B28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EC0B28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духовной и светской музыкальной культуры второй половины XVII - XVIII веков: влияние западноевропейской музыки на развитие русского музыкального искусства; становление и утверждение светской музыки в русской музыкальной культуре XVII века; основные жанры профессиональной музыки: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кант;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партесный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концерт;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хоровой концерт.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Знакомство с музыкой Д.С.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Бортнянского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культура XIX века: формирование русской классической школы. Роль фольклора как основы профессионального музыкального творчества. Обращение композиторов к национальному фольклору и к фольклору других народов. Особенности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жанров светской музыки: камерная инструментальная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(прелюдия, ноктюрн и др.)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вокальная музыка (романс); концерт; симфония; опера, балет. </w:t>
      </w:r>
      <w:proofErr w:type="gramEnd"/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музыка русских композиторов: хоровой концерт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всенощная, литургия.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значимые стилевые особенности русской классической музыкальной школы и их претворение в творчестве М.И. Глинки, М.П. Мусоргского, А.П. Бородина, Н.А. Римског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Корсакова, П.И. Чайковского. Развитие традиций русской классической музыкальной школы в творчестве С.В. Рахманинова.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Зарубежная музыка от эпохи Средневековья до рубежа XIX - XX веков. Средневековая духовная музыка западноевропейской традиции: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Григорианский Хорал.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музыка эпохи Возрождения: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вилланелла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мадригал, мотет (О. Лассо, Д.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Палестрина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профессиональной композиторской музыки с народным музыкальным творчеством и ее своеобразие.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музыка эпохи Барокко. Знакомство с творчеством И.С. Баха на примере жанров прелюдии, фуги,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мессы.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Классицизм и романтизм в западноевропейской музыке. Общая характеристика венской классической школы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Гайдн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Моцарт, Л.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Бетховен). Отличительные черты творчества композиторов-романтиков (Ф. Шопен, Ф. Лист,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Р. Шуман, Ф. Шуберт, Э. Григ).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светской музыки: камерная инструментальная музыка (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прелюдия, ноктюрн и др.),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соната, симфония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др.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оперным жанром в музыке западноевропейских композиторов XIX века на примере творчества Ж. Бизе,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Дж. Верди, Дж. Россини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образцами духовной музыки: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реквием.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Отечественное и зарубежное музыкальное искусство XX века. Традиции и новаторство в творчестве композиторов XX столетия. Стилевое многообразие музыки (импрессионизм,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экспрессионизм,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неофольклоризм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неоклассицизм и др.).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Взаимопроникновение "легкой" и "серьезной" музыки.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наиболее яркими произведениями отечественных композиторов академической направленности (И.Ф. Стравинский, С.С. Прокофьев, Д.Д. Шостакович, Г.В.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Свиридов, Р.К. Щедрин, А.И. Хачатурян, А.Г.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Шнитке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зарубежных композиторов (К. Дебюсси,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М. Равель, Б. Бриттен, А. Шенберг).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(Л.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Армстронг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Эллингтон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Бейси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Л. Утесов).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Спиричуэл, блюз (Э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Фицджеральд).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Симфоджаз (Дж. Гершвин).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отечественных композиторов-песенников, ставшее "музыкальным символом" своего времени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(И.О. Дунаевский, А.В. Александров).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современной популярной музыки: отечественной: авторская песня (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Б.Ш. Окуджава, В.С. Высоцкий, А.И. Галич); Мюзикл (Л.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Бернстайн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Рок-Опера (Э.Л.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Уэббер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); Рок-Н-Ролл (Э. Пресли); Британский Бит ("Битлз"), Фолк-Рок (Б.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Дилан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); Хард-Рок ("Лед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Зеппелин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", "</w:t>
      </w:r>
      <w:proofErr w:type="spellStart"/>
      <w:proofErr w:type="gram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Дип</w:t>
      </w:r>
      <w:proofErr w:type="spellEnd"/>
      <w:proofErr w:type="gram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Пепл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"); Арт-Рок ("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Пинк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Флойд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");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Реггей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(Б. Марли),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Хеви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-Метал ("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Джудас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") и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Представления о музыкальной жизни России и других стран. Выдающиеся российские исполнители: Ф.И. Шаляпин,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С.В. Рахманинов, С.Т. Рихтер, Э.Г.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Гилельс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Д.Ф. Ойстрах, Е.А. Мравинский, Е.Ф.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Светланов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А.В. Свешников И Др.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Выдающиеся зарубежные исполнители: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Карузо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Каллас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Р.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Тибальди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Э.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Горовиц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И. Менухин, А. Рубинштейн, Г. Фон Караян, А. Тосканини И Др.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музыкальный конкурс исполнителей имени П.И. Чайковского.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Всемирно известные театры оперы и балета: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театр (Россия, Москва), Мариинский театр (Россия, С.-Петербург); Ла Скала (Италия, Милан),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Гранд-Опера (Франция, Париж), Ковент-Гарден (Англия, Лондон), Метрополитен-Опера (США, Нью-Йорк). </w:t>
      </w:r>
      <w:proofErr w:type="gramEnd"/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Центры отечественной музыкальной культуры и музыкального образования: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Музей Музыкальной Культуры Имени М.И. Глинки, Московская Государственная Консерватория Имени П.И. Чайковского, Санкт-Петербургская Государственная Консерватория Имени Н.А. Римского-Корсакова.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Технология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B0281A" w:rsidRPr="00EC0B2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Растениеводство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растениеводства: полеводство, овощеводство, плодоводство, декоративное садоводство и цветоводство.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основных типов почв.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почвенных карт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Выбор способа обработки почвы и необходимых ручных орудий.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Машины, механизмы и навесные орудия для обработки почвы.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органических и минеральных удобрений, нетоксичных средств защиты растений от болезней и вредителей. </w:t>
      </w:r>
    </w:p>
    <w:p w:rsidR="00B0281A" w:rsidRPr="00EC0B2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Черчение и графика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рабочего места для выполнения графических работ.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условно-графических символов и обозначений для отображения формы, структуры объектов и процессов на рисунках, эскизах, чертежах, схемах.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Понятие о системах конструкторской, технологической документации и гостах, видах документации.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чертежей, схем, технологических карт.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чертежных и графических работ от руки, с использованием чертежных инструментов,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приспособлений и средств компьютерной поддержки.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Копирование и тиражирование графической документации.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Применение компьютерных технологий выполнения графических работ.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Построение чертежа и технического рисунка.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Профессии, связанные с выполнением чертежных и графических работ.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производство и профессиональное образование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Основы безопасности жизнедеятельности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безопасности жизнедеятельности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здоровом образе жизни; опасных и чрезвычайных ситуациях и основах безопасного поведения при их возникновении;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чувства ответственности за личную безопасность, ценностного отношения к своему здоровью и жизни;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криминогенного характера, меры предосторожности и правила поведения. Элементарные способы самозащиты.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Опасные ситуации и меры предосторожности в местах большого скопления людей (в толпе, местах проведения массовых мероприятий, на стадионах).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предосторожности при угрозе совершения террористического акта. Поведение при похищении или захвате в качестве заложника.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первой медицинской помощи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медицинская помощь при отравлениях, ожогах, обморожениях, ушибах, кровотечениях. Основы безопасного поведения в чрезвычайных ситуациях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Чрезвычайные ситуации природного характера и поведение в случае их возникновения.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Чрезвычайные ситуации техногенного характера и поведение в случае их возникновения.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населения по сигналу "Внимание всем!" и сопровождающей речевой информации.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коллективной защиты и правила пользования ими. Эвакуация населения.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Физическая культура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физической культуры и здорового образа жизни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Двигательные действия, физические качества, физическая нагрузка.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и техники безопасности при выполнении физических упражнений.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Нормы этического общения и коллективного взаимодействия в игровой и соревновательной деятельности.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соревнований по одному из базовых видов спорта. Командные (игровые) виды спорта. Правила соревнований по баскетболу (мини-баскетболу), волейболу.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Комплексы утренней и дыхательной гимнастики, гимнастики для глаз,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(физкультминуток), элементы релаксац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тотренинга.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Комплексы упражнений для профилактики нарушений опорно-двигательного аппарата, регулирования массы тела и формирования телосложения.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Комплексы упражнений для развития основных физических качеств, функциональных возможностей сердечно-сосудистой и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дыхательной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и комплексы из современных оздоровительных систем физического воспитания, адаптивной физической культуры.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туристской подготовки.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закаливания организма, простейшие приемы самомассажа.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Спортивно-оздоровительная деятельность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Акробатические упражнения и комбинации (кувырки, перекаты, стойки, упоры, прыжки с поворотами,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перевороты).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Гимнастические упражнения и комбинации на спортивных снарядах (висы, упоры, махи,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повороты, передвижения, стойки и соскоки). Гимнастическая полоса препятствий.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Опорные прыжки.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по канату. Упражнения и композиции ритмической гимнастики, танцевальные движения.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Легкая атлетика: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спортивная ходьба,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короткие, средние и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длинные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дистанции,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барьерный,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эстафетный и кроссовый бег, прыжки в длину и высоту с разбега, метание малого мяча.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игры: технические приемы и тактические действия в баскетболе, </w:t>
      </w:r>
      <w:r w:rsidR="00031642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волейболе, пионерболе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Упражнения культурно-этнической направленности: сюжетно-образные и обрядовые игры.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Элементы техники национальных видов спорта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подготовка: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 - передача мяча, ведение мяча, игра головой, использование корпуса,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обыгрыш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сближающихся противников, финты;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 - передача мяча, ведение мяча, броски в кольцо, действия нападающего против нескольких защитников.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446859115"/>
      <w:r w:rsidRPr="00EF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Программа воспитания и социализации учащихся на ступени основного общего образования</w:t>
      </w:r>
      <w:bookmarkEnd w:id="8"/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развития, включающую воспитательную, учебную,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 значимую деятельность обучающихся, основанную на системе духовных идеалов многонационального народа России, построена на базовых национальных ценностей, таких, как патриотизм, социальная солидарность,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гражданственность, семья, труд и творчество, наука, традиционные религии России, искусство, природа, человечество. </w:t>
      </w:r>
      <w:proofErr w:type="gramEnd"/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социализации обучающихся направлена на обеспечение их духовно-нравственного развития и воспитания, социализацию, профессиональную ориентацию, формирование экологической культуры, культуры здорового и безопасного образа жизни. </w:t>
      </w:r>
      <w:proofErr w:type="gramEnd"/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</w:t>
      </w: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области формирования личностной культуры,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формирования социальной культуры,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области формирования семейной культуры.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281A" w:rsidRPr="00EF45D7" w:rsidTr="00B028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области формирования личностной культуры</w:t>
            </w:r>
          </w:p>
          <w:p w:rsidR="00B0281A" w:rsidRPr="005F70AD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5F70AD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области формирования социальной культуры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области формирования семейной культуры</w:t>
            </w:r>
          </w:p>
        </w:tc>
      </w:tr>
      <w:tr w:rsidR="00B0281A" w:rsidRPr="00636DCB" w:rsidTr="00B028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нравственного смысла учения, социально ориентированной и </w:t>
            </w: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общественно полезной деятельности;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морали — осознанной </w:t>
            </w:r>
            <w:proofErr w:type="gramStart"/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усвоение </w:t>
            </w:r>
            <w:proofErr w:type="gramStart"/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базовых национальных ценностей, духовных традиций народов России;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укрепление у подростка позитивной нравственной самооценки, самоуважения и жизненного оптимизма;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эстетических потребностей, ценностей и чувств;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способности к самостоятельным поступкам и действиям, совершаемым на основе морального выбора, к принятию ответственности за их результаты;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 к преодолению трудностей, целеустремлённости и настойчивости в достижении результата;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творческого отношения к учёбе, труду, социальной деятельности на основе нравственных ценностей и моральных норм;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осознание подростком ценности человеческой жизни, формирование умения противостоять в пределах своих возможностей действиям </w:t>
            </w: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влияниям, представляющим угрозу для жизни, физического и нравственного здоровья, духовной безопасности личности;</w:t>
            </w:r>
          </w:p>
          <w:p w:rsidR="00B0281A" w:rsidRPr="005F70AD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экологической культуры, культуры здорового и безопасного образа жизни.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укрепление веры в Россию, чувства личной ответственности за Отечество, заботы о процветании своей страны;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патриотизма и гражданской солидарности;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у подростков </w:t>
            </w: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социальных компетенций, необходимых для конструктивного, успешного и ответственного поведения в обществе;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укрепление доверия к другим людям, институтам гражданского общества, государству;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усвоение гуманистических и демократических ценностных ориентаций;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      </w:r>
          </w:p>
          <w:p w:rsidR="00B0281A" w:rsidRPr="005F70AD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культуры межэтнического общения, уважения к культурным, религиозным традициям, образу жизни представителей народов России.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отношения к семье как основе российского общества;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формирование представлений о значении семьи для устойчивого и успешного развития человека;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укрепление у обучающегося уважительного отношения к родителям, осознанного, заботливого отношения к старшим и младшим;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формирование начального опыта заботы о социально-психологическом благополучии своей семьи; 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знание традиций своей семьи, культурно-исторических и этнических традиций семей своего народа, других народов России</w:t>
            </w:r>
          </w:p>
        </w:tc>
      </w:tr>
    </w:tbl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Основные направления, ценностные ориентиры, содержание, виды деятельности и формы занятий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 xml:space="preserve"> обучающимися, лежащие в основе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>программы воспитания и социализации.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Воспитания и социализация </w:t>
      </w:r>
      <w:proofErr w:type="spellStart"/>
      <w:r w:rsidRPr="00EF45D7">
        <w:rPr>
          <w:rFonts w:ascii="Times New Roman" w:hAnsi="Times New Roman"/>
          <w:sz w:val="24"/>
          <w:szCs w:val="24"/>
        </w:rPr>
        <w:t>обущающихся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осуществляется по направлениям: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человека,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>воспитание социальной ответственности и компетентности,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>воспитание нравственных чувств, убеждений, этического сознания,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>воспитание экологической культуры, культуры здорового и безопасного образа жизни,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профессии,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EF45D7">
        <w:rPr>
          <w:rFonts w:ascii="Times New Roman" w:hAnsi="Times New Roman"/>
          <w:i/>
          <w:sz w:val="24"/>
          <w:szCs w:val="24"/>
        </w:rPr>
        <w:t>прекрасному</w:t>
      </w:r>
      <w:proofErr w:type="gramEnd"/>
      <w:r w:rsidRPr="00EF45D7">
        <w:rPr>
          <w:rFonts w:ascii="Times New Roman" w:hAnsi="Times New Roman"/>
          <w:i/>
          <w:sz w:val="24"/>
          <w:szCs w:val="24"/>
        </w:rPr>
        <w:t>, формирование основ эстетической</w:t>
      </w:r>
      <w:r w:rsidR="00BB026D">
        <w:rPr>
          <w:rFonts w:ascii="Times New Roman" w:hAnsi="Times New Roman"/>
          <w:i/>
          <w:sz w:val="24"/>
          <w:szCs w:val="24"/>
        </w:rPr>
        <w:t xml:space="preserve"> </w:t>
      </w:r>
      <w:r w:rsidRPr="00EF45D7">
        <w:rPr>
          <w:rFonts w:ascii="Times New Roman" w:hAnsi="Times New Roman"/>
          <w:i/>
          <w:sz w:val="24"/>
          <w:szCs w:val="24"/>
        </w:rPr>
        <w:t>культуры (эстетическое воспитание).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Опыт переживания, позитивное отношение к базовым ценностям учащиеся приобретают через участие в многообразных формах и видах деятельности по определённым направлениям воспитательной работы.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На основе этого у учащихся формируются социально – приемлемые модели поведения в различных жизненных ситуациях.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358"/>
        <w:gridCol w:w="2403"/>
        <w:gridCol w:w="2457"/>
      </w:tblGrid>
      <w:tr w:rsidR="00B0281A" w:rsidRPr="00EF45D7" w:rsidTr="00B0281A">
        <w:trPr>
          <w:trHeight w:val="31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Ценности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и формы деятельности </w:t>
            </w:r>
          </w:p>
        </w:tc>
      </w:tr>
      <w:tr w:rsidR="00B0281A" w:rsidRPr="00EF45D7" w:rsidTr="00B0281A">
        <w:trPr>
          <w:trHeight w:val="31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и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одобрение правил поведения в обществе, уважение органов и лиц, охраняющих общественный порядок;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осознание конституционного долга и обязанностей гражданина своей Родины;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Федерации, в котором находится образовательное учреждение.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Знакомятся с героическими страницами истории России, жизнью замечательных людей, явивших примеры гражданского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Знакомятся с деятельностью общественных организаций патриотической и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гражданской направленности, детско-юношеских движений, организаций, сообществ, с правами гражданина (в процессе экскурсий, встреч и бесед с 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представителями общественных организаций, посильного участия в социальных проектах </w:t>
            </w:r>
          </w:p>
        </w:tc>
      </w:tr>
      <w:tr w:rsidR="00B0281A" w:rsidRPr="00EF45D7" w:rsidTr="00B0281A">
        <w:trPr>
          <w:trHeight w:val="31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социальной ответственности и компетентности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осознанное принятие роли гражданина, знание гражданских прав и обязанностей, приобретение первоначального опыта ответственного гражданского усвоение позитивного социального опыта, образцов поведения подростков и молодёжи в современном мире;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успешно действовать в современном обществе;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осознанное принятие основных социальных ролей, соответствующих подростковому возрасту: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— социальные роли в семье: сына (дочери), брата (сестры), помощника, ответственного хозяина (хозяйки), наследника (наследницы);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социальные роли в классе: лидер — ведомый, партнёр, инициатор,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референтный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определённых вопросах, руководитель,</w:t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организатор, помощник, собеседник, слушатель;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собственного конструктивного стиля общественного поведения.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Активно участвуют в улучшении школьной среды, доступных сфер жизни окружающего социума.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Овладевают формами и методами самовоспитания:</w:t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опереключение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эмоционально-мысленный перенос в положение другого человека.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обучающимися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основных прав и обязанностей; защищают права обучающихся на всех уровнях управления школой и т. д.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</w:tr>
      <w:tr w:rsidR="00B0281A" w:rsidRPr="00EF45D7" w:rsidTr="00B0281A">
        <w:trPr>
          <w:trHeight w:val="31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партнёрство для улучшения экологического качества окружающей среды; устойчивое развитие общества в гармонии с природой. </w:t>
            </w:r>
            <w:proofErr w:type="gram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• 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взаимной связи здоровья, экологического качества окружающей среды и экологической культуры человека;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sym w:font="Times New Roman" w:char="F0B7"/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</w:t>
            </w:r>
            <w:proofErr w:type="gram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Получают представления о здоровье, здоровом образе жизни,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тренинговых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программ, уроков и внеурочной деятельности). 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Участвуют в пропаганде экологически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</w:t>
            </w:r>
          </w:p>
        </w:tc>
      </w:tr>
    </w:tbl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2540"/>
        <w:gridCol w:w="2781"/>
        <w:gridCol w:w="2498"/>
      </w:tblGrid>
      <w:tr w:rsidR="00B0281A" w:rsidRPr="00EF45D7" w:rsidTr="00B0281A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взаимной связи здоровья, экологического качества окружающей среды и экологической культуры человека; 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sym w:font="Times New Roman" w:char="F0B7"/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</w:t>
            </w:r>
            <w:proofErr w:type="gram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Получают представления о здоровье, здоровом образе жизни,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тренинговых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программ, уроков и внеурочной деятельности). 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 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воду. </w:t>
            </w:r>
          </w:p>
        </w:tc>
      </w:tr>
      <w:tr w:rsidR="00B0281A" w:rsidRPr="00EF45D7" w:rsidTr="00B0281A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Сознательное принятие базовых национальных российских ценностей;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значения религиозных идеалов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вжизни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отрицательное отношение к аморальным поступкам, проявлениям эгоизма и иждивенчества. 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Знакомятся с конкретными примерами высоконравственных отношений людей, участвуют в подготовке и проведении бесед.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Участвуют в общественно полезном труде в помощь школе, городу, селу, родному краю.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Принимают добровольное участие в делах благотворительности, милосердия, в оказании помощи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нуждающимся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заботе о животных, живых существах, природе.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творческих проектов, проведения других мероприятий, 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раскрывающих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историю семьи, воспитывающих уважение к старшему поколению, укрепляющих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преемст-венность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поколениями).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Знакомятся с деятельностью традиционных религиозных организаций.</w:t>
            </w:r>
          </w:p>
        </w:tc>
      </w:tr>
      <w:tr w:rsidR="00B0281A" w:rsidRPr="00EF45D7" w:rsidTr="00B0281A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взаимной связи здоровья, экологического качества окружающей среды и экологической культуры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• опыт самооценки личного вклада в ресурсосбережение.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Получают представления о здоровье, здоровом образе жизни,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тренинговых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программ, уроков и внеурочной деятельности).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ситуациях.</w:t>
            </w:r>
          </w:p>
        </w:tc>
      </w:tr>
      <w:tr w:rsidR="00B0281A" w:rsidRPr="00EF45D7" w:rsidTr="00B0281A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Воспитание трудолюбия, сознательного, </w:t>
            </w: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Научное знание, стремление к познанию и истине, научная </w:t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картина мира, нравственный смысл учения и самообразования, интеллектуальное развитие личности; уважение к труду и людям труда; нравственный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смыслтруда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, творчество и созидание; целеустремлённость и настойчивость, бережливость, выбор профессии.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Понимание необходимости научных знаний для развития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личности и общества, их роли в жизни, труде, творчестве;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нравственных основ образования;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важности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непрерывного</w:t>
            </w:r>
            <w:proofErr w:type="gram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Участвуют в подготовке и проведении «Недели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науки, техники и производства», конкурсов научно-фантастических проектов, вечеров неразгаданных тайн.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Ведут дневники экскурсий, походов, наблюдений по оценке окружающей среды</w:t>
            </w:r>
          </w:p>
        </w:tc>
      </w:tr>
      <w:tr w:rsidR="00B0281A" w:rsidRPr="00EF45D7" w:rsidTr="00B0281A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Воспитание ценностного отношения к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прекрасному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формирование основ эстетической культуры — эстетическое воспитание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Ценностное отношение к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прекрасному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восприятие искусства как особой формы познания и преобразования мира;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• представление об искусстве народов России.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ходеизучения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труда.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81A" w:rsidRPr="00EF45D7" w:rsidRDefault="00B0281A" w:rsidP="00EF4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индивидуальной и групповой организации</w:t>
      </w:r>
      <w:r w:rsid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профессиональной ориентации учащихся.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Общая цель системы работы по организации профессиональной ориентации обучающихся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подготовка учащихся к обоснованному зрелому выбору профессии, удовлетворяющему как личные интересы, так и общественные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запросы рынка.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Задачи: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диагностических данных о предпочтениях, склонностях и возможностях учащихся для осознанного определения профиля обучения;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широкого диапазона вариативности профильного обучения за счет комплексных и нетрадиционных форм и методов, применяемых на уроках, курсах по выбору, факультативных занятиях и в системе воспитательной работы;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дополнительная поддержка групп школьников, у которых легко спрогнозировать сложности трудоустройства – учащихся коррекционных классов и школ и др.;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гибкой системы взаимодействия старшей ступени школы с учреждениями дополнительного и профессионального образования, а также с предприятиями города, региона.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деятельности по организации профессиональной ориентации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профессиональное просвещение (</w:t>
      </w:r>
      <w:proofErr w:type="spellStart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профинформация</w:t>
      </w:r>
      <w:proofErr w:type="spellEnd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профпропаганда</w:t>
      </w:r>
      <w:proofErr w:type="spellEnd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профессиография</w:t>
      </w:r>
      <w:proofErr w:type="spellEnd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профессиональная диагностика,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профессиональная консультация,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профессиональный отбор (подбор),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профессиональная адаптация. </w:t>
      </w:r>
    </w:p>
    <w:p w:rsidR="00B0281A" w:rsidRPr="00EF45D7" w:rsidRDefault="00B0281A" w:rsidP="00FF2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В реализации основных направлений деятельности по организации профессиональной </w:t>
      </w:r>
      <w:proofErr w:type="gramStart"/>
      <w:r w:rsidRPr="00EF45D7">
        <w:rPr>
          <w:rFonts w:ascii="Times New Roman" w:hAnsi="Times New Roman"/>
          <w:sz w:val="24"/>
          <w:szCs w:val="24"/>
        </w:rPr>
        <w:t>ориентации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обучающихся в системе принимают участие, педагоги школы, все службы школы, занимающиеся воспитательной работой</w:t>
      </w:r>
    </w:p>
    <w:p w:rsidR="00B0281A" w:rsidRPr="00EF45D7" w:rsidRDefault="00B0281A" w:rsidP="00FF2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>Структура деятельности членов педагогического коллектива по реализации задач профориентации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Решение задач профориентации осуществляется в различных видах деятельности учащихся (познавательной, общественно-полезной, коммуникативной, игровой). С этой целью ежегодно составляются школьные и городские планы работы по профориентации. Основные функции деятельности с позиции организаторов профориентации в школе. Заместитель директора по воспитательной работе, как координатор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работы в школы реализует следующие направления: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профконсультирование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профдиагностика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определения индивидуальной образовательной траектории;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организация участия одаренных детей в предметных олимпиадах разного уровня;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осуществление контролирующих функций работы классных руководителей (кураторов), учителей-предметников, школьного психолога по проблеме профильного и профессионального самоопределения учащихся;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организация занятий учащихся в сети </w:t>
      </w:r>
      <w:proofErr w:type="spellStart"/>
      <w:r w:rsidRPr="00EF45D7">
        <w:rPr>
          <w:rFonts w:ascii="Times New Roman" w:hAnsi="Times New Roman"/>
          <w:sz w:val="24"/>
          <w:szCs w:val="24"/>
        </w:rPr>
        <w:t>допрофильной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подготовки и профильного обучения.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  <w:u w:val="single"/>
        </w:rPr>
        <w:t>Классный руководитель</w:t>
      </w:r>
      <w:r w:rsidRPr="00EF45D7">
        <w:rPr>
          <w:rFonts w:ascii="Times New Roman" w:hAnsi="Times New Roman"/>
          <w:sz w:val="24"/>
          <w:szCs w:val="24"/>
        </w:rPr>
        <w:t>: опираясь на концепцию, образовательную программу и план воспитательной работы школы: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организует индивидуальные и групповые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беседы, диспуты, конференции;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lastRenderedPageBreak/>
        <w:t xml:space="preserve">помогает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организует тематические и комплексные экскурсии учащихся на предприятия;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оказывает помощь школьному психологу в проведении анкетирования, учащихся и их родителей по проблеме самоопределения;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организует встречи учащихся с выпускниками школы – студентами вузов, средних профессиональных учебных заведений.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45D7">
        <w:rPr>
          <w:rFonts w:ascii="Times New Roman" w:hAnsi="Times New Roman"/>
          <w:i/>
          <w:sz w:val="24"/>
          <w:szCs w:val="24"/>
          <w:u w:val="single"/>
        </w:rPr>
        <w:t>Учителя-предметники: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5D7">
        <w:rPr>
          <w:rFonts w:ascii="Times New Roman" w:hAnsi="Times New Roman"/>
          <w:sz w:val="24"/>
          <w:szCs w:val="24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  <w:proofErr w:type="gramEnd"/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обеспечивают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направленность уроков, формируют у учащихся </w:t>
      </w:r>
      <w:proofErr w:type="spellStart"/>
      <w:r w:rsidRPr="00EF45D7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EF45D7">
        <w:rPr>
          <w:rFonts w:ascii="Times New Roman" w:hAnsi="Times New Roman"/>
          <w:sz w:val="24"/>
          <w:szCs w:val="24"/>
        </w:rPr>
        <w:t>, профессионально важные навыки;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способствуют формированию у школьников адекватной самооценки;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проводят наблюдения по выявлению склонностей и способностей учащихся;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адаптируют учебные программы в зависимости от профиля класса, особенностей учащихся.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45D7">
        <w:rPr>
          <w:rFonts w:ascii="Times New Roman" w:hAnsi="Times New Roman"/>
          <w:i/>
          <w:sz w:val="24"/>
          <w:szCs w:val="24"/>
          <w:u w:val="single"/>
        </w:rPr>
        <w:t>Школьный психолог: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изучает профессиональный интерес и склонностей учащихся;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EF45D7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занятий по профориентации учащихся;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проводит беседы, психологическое просвещение для родителей и педагогов на тему выбора;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осуществляет психологические консультации с учётом возрастных особенностей учащихся;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способствует формированию у школьников адекватной самооценки;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оказывает помощь классному руководителю в анализе и оценке интересов и склонностей учащихся.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45D7">
        <w:rPr>
          <w:rFonts w:ascii="Times New Roman" w:hAnsi="Times New Roman"/>
          <w:sz w:val="24"/>
          <w:szCs w:val="24"/>
          <w:u w:val="single"/>
        </w:rPr>
        <w:t>Медицинский работник: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способствует формированию у школьников установки на здоровый образ жизни, используя разнообразные формы, методы, средства;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проводит с учащимися беседы о взаимосвязи успешности профессиональной карьеры и здоровья человека;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организует консультации по проблеме влияния состояния здоровья на профессиональную карьеру;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оказывает помощь классному руководителю, школьному психологу и социальному педагогу в анализе деятельности учащихся.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Этапы и содержание </w:t>
      </w:r>
      <w:proofErr w:type="spellStart"/>
      <w:r w:rsidRPr="00EF45D7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EF45D7">
        <w:rPr>
          <w:rFonts w:ascii="Times New Roman" w:hAnsi="Times New Roman"/>
          <w:b/>
          <w:sz w:val="24"/>
          <w:szCs w:val="24"/>
        </w:rPr>
        <w:t xml:space="preserve"> работы в школе.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Для усиления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работы, которая является неотъемлемым компонентом </w:t>
      </w:r>
      <w:proofErr w:type="spellStart"/>
      <w:r w:rsidRPr="00EF45D7">
        <w:rPr>
          <w:rFonts w:ascii="Times New Roman" w:hAnsi="Times New Roman"/>
          <w:sz w:val="24"/>
          <w:szCs w:val="24"/>
        </w:rPr>
        <w:t>допрофильной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подготовки и профильного обучения в школах области ведется целенаправленная работа по конструированию целостной системы профориентации с учетом возрастных и индивидуально-типологических особенностей школьников, уровня готовности мотивации к совершению сознательного профессионального выбора. </w:t>
      </w:r>
      <w:proofErr w:type="gramStart"/>
      <w:r w:rsidRPr="00EF45D7">
        <w:rPr>
          <w:rFonts w:ascii="Times New Roman" w:hAnsi="Times New Roman"/>
          <w:sz w:val="24"/>
          <w:szCs w:val="24"/>
        </w:rPr>
        <w:t xml:space="preserve">С целью осуществления более эффективного управления профессиональным развитием учащихся выделяются 4 основных этапа, ставятся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задачи с учетом их условного </w:t>
      </w:r>
      <w:r w:rsidRPr="00EF45D7">
        <w:rPr>
          <w:rFonts w:ascii="Times New Roman" w:hAnsi="Times New Roman"/>
          <w:sz w:val="24"/>
          <w:szCs w:val="24"/>
        </w:rPr>
        <w:lastRenderedPageBreak/>
        <w:t xml:space="preserve">деления на три критерия: когнитивный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 мотивационно-ценностный (формирование у школьников всей гаммы </w:t>
      </w:r>
      <w:proofErr w:type="spellStart"/>
      <w:r w:rsidRPr="00EF45D7">
        <w:rPr>
          <w:rFonts w:ascii="Times New Roman" w:hAnsi="Times New Roman"/>
          <w:sz w:val="24"/>
          <w:szCs w:val="24"/>
        </w:rPr>
        <w:t>смыслообразующих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и профессиональных ценностей);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D7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-практический (составление, уточнение, коррекция и реализация профессиональных планов). 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Основные ступени и этапы управления системой профориентации в школе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Ступень общего образования </w:t>
      </w:r>
    </w:p>
    <w:p w:rsidR="00B0281A" w:rsidRPr="00EF45D7" w:rsidRDefault="00465C79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Основная школа (</w:t>
      </w:r>
      <w:r w:rsidR="00B0281A" w:rsidRPr="00EF45D7">
        <w:rPr>
          <w:rFonts w:ascii="Times New Roman" w:hAnsi="Times New Roman"/>
          <w:sz w:val="24"/>
          <w:szCs w:val="24"/>
        </w:rPr>
        <w:t>7 классы). Формируется осознание учащимися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как способ создания определенного образа жизни, как путь реализации своих возможностей.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 2. Основная школа (8-9 классы). Формируется представление о профессиональных навыках, перспективах профессионального роста и мастерства, правилах выбора профессии, умение адекватно оценить свои личностные возможности в соответствии с требованиями избираемой профессии. Основное внимание уделяется консультационной помощи в выборе профессии, определяется стратегия действий по освоению запасного варианта.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Основные формы организации педагогической поддержки социализации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>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Педагогическая поддержка социализации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 xml:space="preserve"> средствами общественной деятельности</w:t>
      </w:r>
      <w:r w:rsidRPr="00EF45D7">
        <w:rPr>
          <w:rFonts w:ascii="Times New Roman" w:hAnsi="Times New Roman"/>
          <w:sz w:val="24"/>
          <w:szCs w:val="24"/>
        </w:rPr>
        <w:t>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EF45D7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обучающиеся должны иметь возможность: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участвовать в принятии решений Управляющего совета школы;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решать вопросы, связанные с самообслуживанием, поддержанием порядка, дисциплины, дежурства и работы в школе;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• контролировать выполнение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основных прав и обязанностей;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защищать права обучающихся на всех уровнях управления школой.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придания общественного характера системе управления образовательным процессом;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создания общешкольного уклада, комфортного для учеников и педагогов, способствующего активной общественной жизни школы.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lastRenderedPageBreak/>
        <w:t>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Педагогическая поддержка социализации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 xml:space="preserve"> средствами трудовой деятельности</w:t>
      </w:r>
      <w:r w:rsidRPr="00EF45D7">
        <w:rPr>
          <w:rFonts w:ascii="Times New Roman" w:hAnsi="Times New Roman"/>
          <w:sz w:val="24"/>
          <w:szCs w:val="24"/>
        </w:rPr>
        <w:t xml:space="preserve">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B0281A" w:rsidRPr="00636DCB" w:rsidRDefault="00B0281A" w:rsidP="00EF4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45D7">
        <w:rPr>
          <w:rFonts w:ascii="Times New Roman" w:hAnsi="Times New Roman"/>
          <w:sz w:val="24"/>
          <w:szCs w:val="24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EF45D7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F45D7">
        <w:rPr>
          <w:rFonts w:ascii="Times New Roman" w:hAnsi="Times New Roman"/>
          <w:sz w:val="24"/>
          <w:szCs w:val="24"/>
        </w:rPr>
        <w:t>доброхотничества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 </w:t>
      </w:r>
      <w:proofErr w:type="gramStart"/>
      <w:r w:rsidRPr="00EF45D7">
        <w:rPr>
          <w:rFonts w:ascii="Times New Roman" w:hAnsi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</w:t>
      </w:r>
      <w:r w:rsidR="00EF45D7">
        <w:rPr>
          <w:rFonts w:ascii="Times New Roman" w:hAnsi="Times New Roman"/>
          <w:sz w:val="24"/>
          <w:szCs w:val="24"/>
        </w:rPr>
        <w:t xml:space="preserve"> из числа родителей обучающихся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>Организация работы по формированию экологически безопасного, здорового и безопасного образа жизни.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В основе организации работы по формированию экологически безопасного, здорового и безопасного образа жизни лежит разработанная подпрограмма.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Основные концептуальные ориентиры подпрограммы: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Данные о состоянии здоровья учащихся школы;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Резкое ухудшение социально – экономической обстановки в семьях учащихся, что влечет за собой изменение условий содержания детей и поддержки их физического здоровья.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D7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ценностного отношения к своему здоровью у учащихся и их родителей.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Профилактическая значимость программы, основанная на следующих принципах: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D7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целей, задач, методов и планируемых результатов работы с учетом возраста детей, степени предрасположенности к употреблению </w:t>
      </w:r>
      <w:proofErr w:type="spellStart"/>
      <w:r w:rsidRPr="00EF45D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веществ учащимися, их социальной адаптации и индивидуальными особенностями.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D7">
        <w:rPr>
          <w:rFonts w:ascii="Times New Roman" w:hAnsi="Times New Roman"/>
          <w:sz w:val="24"/>
          <w:szCs w:val="24"/>
        </w:rPr>
        <w:t>Аксиологичность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- формирование у школьников мировоззренческих представлений об общечеловеческих ценностях, здоровом образе жизни, законопослушности, толерантности, уважении к окружающей среде, принятие общечеловеческих ценностей и морально-нравственных норм поведения в социуме.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Многоаспектность - связь образовательной, социальной, психологической профилактической областей. Стимулирование инициативы учащихся, формирование самосознания, осуществление мониторинга общественного мнения, относительно проводимых </w:t>
      </w:r>
      <w:proofErr w:type="spellStart"/>
      <w:r w:rsidRPr="00EF45D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мероприятий.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Цель подпрограммы: формирование и развитие у обучающихся установок активного, здорового и безопасного образа жизни, понимание личной и общественной значимости приоритета здоровья в системе социальных и духовных ценностей российского общества, создание социокультурной мотивации быть здоровым и обеспечение организационных и инфраструктурных условий для ведения здорового образа жизни.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задачи: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Относительно образовательно-воспитательной деятельности: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lastRenderedPageBreak/>
        <w:t>формирование у обучающихся здоровье полагающего мышления на основе знаний о человеческом организме, о позитивных и негативных факторах, влияющих на здоровье;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формирование представление об основных компонентах культуры здоровья и здорового образа жизни;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формирование способности делать осознанный выбор поступков, поведения, позволяющих сохранять и укреплять здоровье;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формирования личностной культуры самовоспитания и укрепления воли обучающегося путем внутренней установки личности поступать не во вред здоровью и вопреки пагубным желаниям, привычкам и модным тенденциям;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воспитание ценностного отношения не только к своему здоровью, но и к здоровью окружающего сообщества путем соблюдения гигиенических, профилактических и эпидемиологических правил поведения.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Относительно организации образовательного процесса и педагогической деятельности: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создание в образовательном учреждении, в учреждениях дополнительного образования, на прилежащих районных и городских территориях условий, обеспечивающих возможность каждому участнику образовательной деятельности сохранять и укреплять свое здоровье;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организация образовательного процесса в учреждении общего начального образовании таким образом, чтобы в нем каждый участник совместной образовательной деятельности имел бы возможность управлять своим здоровьем, создавая при этом необходимые условия для развития творческой, поисковой активности в познании себя;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Относительно административной деятельности: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организация административного </w:t>
      </w:r>
      <w:proofErr w:type="gramStart"/>
      <w:r w:rsidRPr="00EF45D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соблюдением требований СанПиН;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осуществление профилактических мер по предотвращению ухудшений санитарно-гигиенических условий;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и прилежащих территорий.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Для достижения поставленной цели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 xml:space="preserve"> должен: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иметь определенный социальный опыт, позволяющий ему более или менее осознанно ориентироваться в окружающем </w:t>
      </w:r>
      <w:proofErr w:type="gramStart"/>
      <w:r w:rsidRPr="00EF45D7">
        <w:rPr>
          <w:rFonts w:ascii="Times New Roman" w:hAnsi="Times New Roman"/>
          <w:sz w:val="24"/>
          <w:szCs w:val="24"/>
        </w:rPr>
        <w:t>его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быстро меняющемся мире;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уметь делать осознанный выбор, по крайне мере на уровне, той информации итого опыта, которые у него имеются, и нести ответственность за него.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>Организация физкультурно-оздоровительной работы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полноценную и эффективную работу с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всех групп здоровья на уроках физкультуры: учет рекомендаций врачей, применение дифференцированного подхода;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проведение физкультминуток на уроках, способствующих эмоциональной разгрузке и повышению двигательной активности;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регулярное проведение спортивно-оздоровительных мероприятий (дней здоровья, соревнований, олимпиад, походов).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lastRenderedPageBreak/>
        <w:t xml:space="preserve">Деятельность в области непрерывного экологического </w:t>
      </w:r>
      <w:proofErr w:type="spellStart"/>
      <w:r w:rsidRPr="00EF45D7">
        <w:rPr>
          <w:rFonts w:ascii="Times New Roman" w:hAnsi="Times New Roman"/>
          <w:b/>
          <w:sz w:val="24"/>
          <w:szCs w:val="24"/>
        </w:rPr>
        <w:t>здоровьесберегающего</w:t>
      </w:r>
      <w:proofErr w:type="spellEnd"/>
      <w:r w:rsidRPr="00EF45D7">
        <w:rPr>
          <w:rFonts w:ascii="Times New Roman" w:hAnsi="Times New Roman"/>
          <w:b/>
          <w:sz w:val="24"/>
          <w:szCs w:val="24"/>
        </w:rPr>
        <w:t xml:space="preserve"> образования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>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Экологическая </w:t>
      </w:r>
      <w:proofErr w:type="spellStart"/>
      <w:r w:rsidRPr="00EF45D7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EF45D7">
        <w:rPr>
          <w:rFonts w:ascii="Times New Roman" w:hAnsi="Times New Roman"/>
          <w:sz w:val="24"/>
          <w:szCs w:val="24"/>
        </w:rPr>
        <w:t>здоровьесберагающей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инфраструктуры; рациональной организации учебной и </w:t>
      </w:r>
      <w:proofErr w:type="spellStart"/>
      <w:r w:rsidRPr="00EF45D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EF45D7">
        <w:rPr>
          <w:rFonts w:ascii="Times New Roman" w:hAnsi="Times New Roman"/>
          <w:sz w:val="24"/>
          <w:szCs w:val="24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Экологически безопасная </w:t>
      </w:r>
      <w:proofErr w:type="spellStart"/>
      <w:r w:rsidRPr="00EF45D7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инфраструктура образовательного учреждения включает: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наличие и необходимое оснащение помещений для питания обучающихся, а также для хранения и приготовления пищи;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организация качественного горячего питания обучающихся, в том числе горячих завтраков;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оснащённость кабинетов, физкультурного зала, спортплощадок необходимым игровым и спортивным оборудованием и инвентарём;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наличие помещений для медицинского персонала;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• 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(логопеды, учителя физической культуры, психологи, медицинские работники);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Ответственность за реализацию этого блока и контроль возлагаются на администрацию школы.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Рациональная организация учебной и </w:t>
      </w:r>
      <w:proofErr w:type="spellStart"/>
      <w:r w:rsidRPr="00EF45D7">
        <w:rPr>
          <w:rFonts w:ascii="Times New Roman" w:hAnsi="Times New Roman"/>
          <w:b/>
          <w:sz w:val="24"/>
          <w:szCs w:val="24"/>
        </w:rPr>
        <w:t>внеучебной</w:t>
      </w:r>
      <w:proofErr w:type="spellEnd"/>
      <w:r w:rsidRPr="00EF45D7">
        <w:rPr>
          <w:rFonts w:ascii="Times New Roman" w:hAnsi="Times New Roman"/>
          <w:b/>
          <w:sz w:val="24"/>
          <w:szCs w:val="24"/>
        </w:rPr>
        <w:t xml:space="preserve"> деятельности обучающихся </w:t>
      </w:r>
      <w:r w:rsidRPr="00EF45D7">
        <w:rPr>
          <w:rFonts w:ascii="Times New Roman" w:hAnsi="Times New Roman"/>
          <w:sz w:val="24"/>
          <w:szCs w:val="24"/>
        </w:rPr>
        <w:t xml:space="preserve">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EF45D7">
        <w:rPr>
          <w:rFonts w:ascii="Times New Roman" w:hAnsi="Times New Roman"/>
          <w:sz w:val="24"/>
          <w:szCs w:val="24"/>
        </w:rPr>
        <w:t>отдыха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обучающихся и включает: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• соблюдение гигиенических норм и требований к организации и объёму учебной и </w:t>
      </w:r>
      <w:proofErr w:type="spellStart"/>
      <w:r w:rsidRPr="00EF45D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обучение обучающихся вариантам рациональных способов и приёмов работы с учебной информацией и организации учебного труда;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введение любых инноваций в учебный процесс только под контролем специалистов;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Эффективность реализации этого блока зависит от администрации школы и деятельности каждого педагога.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>Эффективная организация физкультурно-оздоровительной работы</w:t>
      </w:r>
      <w:r w:rsidRPr="00EF45D7">
        <w:rPr>
          <w:rFonts w:ascii="Times New Roman" w:hAnsi="Times New Roman"/>
          <w:sz w:val="24"/>
          <w:szCs w:val="24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</w:t>
      </w:r>
      <w:r w:rsidRPr="00EF45D7">
        <w:rPr>
          <w:rFonts w:ascii="Times New Roman" w:hAnsi="Times New Roman"/>
          <w:sz w:val="24"/>
          <w:szCs w:val="24"/>
        </w:rPr>
        <w:lastRenderedPageBreak/>
        <w:t>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5D7">
        <w:rPr>
          <w:rFonts w:ascii="Times New Roman" w:hAnsi="Times New Roman"/>
          <w:sz w:val="24"/>
          <w:szCs w:val="24"/>
        </w:rPr>
        <w:t>•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организацию занятий по лечебной физкультуре;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организацию часа активных движений (динамической паузы) между 3-м и 4-м уроками в основной школе;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Планируемые результаты воспитания и социализации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81A" w:rsidRPr="00EF45D7" w:rsidRDefault="00B0281A" w:rsidP="00EF4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По каждому из направлений воспитания и </w:t>
      </w:r>
      <w:proofErr w:type="gramStart"/>
      <w:r w:rsidRPr="00EF45D7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4678"/>
        <w:gridCol w:w="13"/>
      </w:tblGrid>
      <w:tr w:rsidR="00B0281A" w:rsidRPr="00EF45D7" w:rsidTr="00B0281A">
        <w:trPr>
          <w:gridAfter w:val="1"/>
          <w:wAfter w:w="6" w:type="dxa"/>
          <w:trHeight w:val="10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</w:tr>
      <w:tr w:rsidR="00B0281A" w:rsidRPr="00EF45D7" w:rsidTr="00B0281A">
        <w:trPr>
          <w:gridAfter w:val="1"/>
          <w:wAfter w:w="6" w:type="dxa"/>
          <w:trHeight w:val="139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 </w:t>
            </w:r>
          </w:p>
        </w:tc>
      </w:tr>
      <w:tr w:rsidR="00B0281A" w:rsidRPr="00EF45D7" w:rsidTr="00EF45D7">
        <w:trPr>
          <w:gridAfter w:val="1"/>
          <w:wAfter w:w="6" w:type="dxa"/>
          <w:trHeight w:val="254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социальной ответственности и компетентности: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позитивное отношение, сознательное принятие роли гражданина;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первоначальные навыки практической деятельности в составе различных социокультурных групп конструктивной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общественной направленности;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знание о различных общественных и профессиональных организациях, их структуре, целях и характере деятельности;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вести дискуссию по социальным вопросам, обосновывать свою гражданскую позицию, вести диалог и достигать взаимопонимания;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ценностное отношение к мужскому или женскому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гендеру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(своему социальному полу), знание и принятие правил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полоролевого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в контексте традиционных моральных норм</w:t>
            </w:r>
          </w:p>
        </w:tc>
      </w:tr>
      <w:tr w:rsidR="00B0281A" w:rsidRPr="00EF45D7" w:rsidTr="00B0281A">
        <w:trPr>
          <w:gridAfter w:val="1"/>
          <w:wAfter w:w="6" w:type="dxa"/>
          <w:trHeight w:val="121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нравственных чувств, убеждений, этического сознания: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чувство дружбы к представителям всех национальностей Российской Федерации;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традиций своей семьи и школы, бережное отношение к ним;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нравственной сущности правил культуры поведения, общения и речи, умение выполнять их независимо от внешнего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контроля, умение преодолевать конфликты в общении;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готовность сознательно выполнять правила для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понимание необходимости самодисциплины;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      </w:r>
          </w:p>
        </w:tc>
      </w:tr>
      <w:tr w:rsidR="00B0281A" w:rsidRPr="00EF45D7" w:rsidTr="00B0281A">
        <w:trPr>
          <w:gridAfter w:val="1"/>
          <w:wAfter w:w="6" w:type="dxa"/>
          <w:trHeight w:val="107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экологической культуры, культуры здорового и безопасного образа жизни: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знание основных социальных моделей,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 экологического поведения, вариантов здорового образа жизни;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норм и правил экологической этики, законодательства в области экологии и здоровья;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традиций нравственно-этического отношения к природе и здоровью в культуре народов России;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глобальной взаимосвязи и взаимозависимости природных и социальных явлений;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устанавливать причинно-следственные связи возникновения и развития явлений в экосистемах;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строить свою деятельность и проекты с учётом создаваемой нагрузки на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социоприродное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окружение;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знания об оздоровительном влиянии экологически чистых природных факторов на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личного опыта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здоровьесберегающей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знания о возможном негативном влиянии компьютерных игр, телевидения, рекламы на здоровье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резко негативное отношение к курению, употреблению алкогольных напитков, наркотиков и других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психоактивных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 (ПАВ).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281A" w:rsidRPr="00EF45D7" w:rsidTr="00EF45D7">
        <w:trPr>
          <w:trHeight w:val="22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профессии: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• понимание необходимости научных знаний для развития личности и общества, их роли в жизни, труде, творчестве;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нравственных основ образования;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начальный опыт применения знаний в труде, общественной жизни, в быту;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применять знания, умения и навыки для решения проектных и учебно-исследовательских задач;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самоопределение в области своих познавательных интересов;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организовать процесс самообразования, творчески и критически работать с информацией из разных источников;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начальный опыт разработки и реализации индивидуальных и коллективных комплексных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учебно-исследовательских проектов; умение работать со сверстниками в проектных или учебно-исследовательских группах;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важности непрерывного образования и самообразования в течение всей жизни;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осознание нравственной природы труда, его роли в жизни человека и общества, в создании материальных, социальных и культурных благ;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знание и уважение трудовых традиций своей семьи, трудовых подвигов старших поколений;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начальный опыт участия в общественно значимых делах; </w:t>
            </w:r>
          </w:p>
        </w:tc>
      </w:tr>
      <w:tr w:rsidR="00B0281A" w:rsidRPr="00636DCB" w:rsidTr="00B0281A">
        <w:trPr>
          <w:gridAfter w:val="1"/>
          <w:wAfter w:w="13" w:type="dxa"/>
          <w:trHeight w:val="231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ценностного отношения к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прекрасному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формирование основ эстетической культуры (эстетическое воспитание):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ценностное отношение к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прекрасному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искусства как особой формы познания и преобразования мира;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способность видеть и ценить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прекрасное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природе, быту, труде, спорте и творчестве людей, общественной жизни;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опыт эстетических переживаний, наблюдений эстетических объектов в природе и социуме, эстетического отношения к окружающему миру и самому себе;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представление об искусстве народов России;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опыт эмоционального постижения народного творчества, этнокультурных традиций, фольклора народов России;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интерес к занятиям творческого характера, различным видам искусства, художественной самодеятельности;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опыт самореализации в различных видах творческой деятельности, умение выражать себя в доступных видах творчества;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опыт реализации эстетических ценностей в пространстве школы и семьи</w:t>
            </w:r>
          </w:p>
        </w:tc>
      </w:tr>
    </w:tbl>
    <w:p w:rsidR="00B0281A" w:rsidRPr="00636DCB" w:rsidRDefault="00B0281A" w:rsidP="00FF267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эффективности реализации общеобразовательным учреждением Программы воспитания и социализации </w:t>
      </w:r>
      <w:proofErr w:type="gramStart"/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Критериями эффективности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учебным учреждением воспитательной и развивающей программы является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динамика основных показателей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и социализации обучающихся: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Динамика детско-родительских отношений и степени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включённости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в образовательный и воспитательный процесс.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Положительная динамика (тенденция повышения уровня нравственного развития обучающихся)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увеличение значений выделенных показателей воспитания 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 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2. </w:t>
      </w:r>
      <w:r w:rsidRPr="00EF45D7">
        <w:rPr>
          <w:rFonts w:ascii="Times New Roman" w:hAnsi="Times New Roman"/>
          <w:i/>
          <w:iCs/>
          <w:sz w:val="24"/>
          <w:szCs w:val="24"/>
        </w:rPr>
        <w:t xml:space="preserve">Инертность положительной динамики </w:t>
      </w:r>
      <w:r w:rsidRPr="00EF45D7">
        <w:rPr>
          <w:rFonts w:ascii="Times New Roman" w:hAnsi="Times New Roman"/>
          <w:sz w:val="24"/>
          <w:szCs w:val="24"/>
        </w:rPr>
        <w:t>подразумевает отсутствие характеристик положительной динамики и возможное увеличение отрицательных значений показателей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интерпретационном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 </w:t>
      </w:r>
    </w:p>
    <w:p w:rsidR="00B0281A" w:rsidRPr="00EF45D7" w:rsidRDefault="00B0281A" w:rsidP="005F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</w:t>
      </w:r>
      <w:r w:rsidR="005F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социализации обучающихся.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основных показателей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объектов исследования эффективности реализации образовательным учреждением Программы воспитания и социализации обучающихся выступают: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Особенности развития личностной, социальной, экологической, трудовой (профессиональной) и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Особенности детско-родительских отношений и степень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включённости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в образовательный и воспитательный процесс. 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Тестирование (метод тестов)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ряда специально разработанных заданий.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Опрос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 виды опроса: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анкетирование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эмпирический социально-психологический метод получения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ответов обучающихся на специально подготовленные вопросы анкеты;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интервью —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беседа —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Психолого-педагогическое наблюдение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включённое наблюдение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наблюдатель находится в реальных деловых или неформальных отношениях с обучающимися, за которыми он наблюдает и которых он оценивает; </w:t>
      </w:r>
      <w:proofErr w:type="gramEnd"/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узкоспециальное наблюдение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направлено на фиксирование строго определённых параметров (психолого-педагогических явлений) воспитания и социализации обучающихся. </w:t>
      </w:r>
    </w:p>
    <w:p w:rsidR="006F5878" w:rsidRPr="00EF45D7" w:rsidRDefault="006F5878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670525" w:rsidRDefault="0070678D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446859116"/>
      <w:r w:rsidRPr="0067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B0281A" w:rsidRPr="0067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Программа коррекционной работы</w:t>
      </w:r>
      <w:bookmarkEnd w:id="9"/>
    </w:p>
    <w:p w:rsidR="00B0281A" w:rsidRPr="00B0281A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разработана в соответствии с Федеральным государственным образовательным стандартом,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(или) психическом развитии обучающихся 11-16 лет, их социальную адаптацию. </w:t>
      </w:r>
    </w:p>
    <w:p w:rsidR="00B0281A" w:rsidRPr="005F70AD" w:rsidRDefault="00B0281A" w:rsidP="005F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Организационно-управленческой формой коррекционного сопровождения является психолого-медико-педагогическая комиссия. Основные задачи ПМПК школы: защита прав интересов ребенка; диагностика проблем развития; выявление детей, требующих внимания специалистов; консультирование всех участни</w:t>
      </w:r>
      <w:r w:rsidR="005F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образовательного процесса. </w:t>
      </w:r>
    </w:p>
    <w:p w:rsidR="00B0281A" w:rsidRPr="005F70AD" w:rsidRDefault="00B0281A" w:rsidP="005F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развития личности каждого ребенка и достижения планируемых результатов основной общеобразовательной пр</w:t>
      </w:r>
      <w:r w:rsidR="005F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ограммы детьми «группы риска».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ПРОГРАММЫ: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своевременное выявление детей с трудностями адаптации, обусловленными ограниченными возможностями здоровья;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формирование мотивации учебной деятельности школьников;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развитие способностей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самоконтролю и планированию своей деятельности;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создание для ребенка зоны ближайшего развития для преодоления недостатков поведения;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организация психолого-педагогической и социально-педагогической помощи учащимся, испытывающим затруднения при освоении программы основного общего образования, коррекция недостатков в физическом и психическом развитии обучающихся, их социальная адаптация.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осуществление индивидуального подхода ко всем категориям детей, в том числе к детям с ОВЗ; разработка и реализация индивидуальных и групповых занятий для детей с выраженным нарушением физического и психического развития.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реализация системы мероприятий по социальной адаптации детей с ограниченными возможностями здоровья; </w:t>
      </w:r>
    </w:p>
    <w:p w:rsidR="00B0281A" w:rsidRPr="0070678D" w:rsidRDefault="00B0281A" w:rsidP="005F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оказание консультативной и методической помощи родителям (законным представителям) детей с ограниченными возможностями здоровья по психологическим, логопедическим, социальны</w:t>
      </w:r>
      <w:r w:rsidR="005F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правовым и другим вопросам. </w:t>
      </w:r>
    </w:p>
    <w:p w:rsidR="00B0281A" w:rsidRPr="0070678D" w:rsidRDefault="00B0281A" w:rsidP="003C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Решая поставленные задачи, важно создать о ребенке «группы риска» полную картину развития, соотнести ее с семейной и школьной ситуацией, с особенностями его личности и характера. Это, в свою очередь, возможно при условии осуществления совместных усилий в деятельности классного руководителя, педагогов-предметников, педагога-психолога, социального педагога и родителей.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коллективом школы совместно с социально-психологической службой были выделены </w:t>
      </w: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приоритетных направлений коррекционной работы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являются актуальными для учащихся ступени основного общего образования: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работа, направленная на повышение учебной мотивации детей;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работа с детьми, имеющими признаки агрессии в поведении;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работа с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гиперактивными</w:t>
      </w:r>
      <w:proofErr w:type="spell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(имеющими признаки неусидчивости, дефицита внимания, СДВГ);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работа со слабоуспевающими учащимися (в том числе имеющими проблемы в развитии ППП);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работа с детьми с ОВЗ.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учащимися, которые имеют подобные проблемы, сталкивается каждый учитель в процессе своей педагогической деятельности. Однако не каждый педагог обладает достаточным уровнем психологических знаний и жизненного опыта, поэтому возникает потребность в разработке алгоритма действий педагога при работе с детьми «группы риска». Программа коррекционной работы поможет каждому учителю, в том числе и молодому специалисту, подойти к работе осознанно и системно.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индивидуально ориентированных направлений коррекционной работы: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«Работа с </w:t>
      </w:r>
      <w:proofErr w:type="spellStart"/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гиперактивными</w:t>
      </w:r>
      <w:proofErr w:type="spellEnd"/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детьми» -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направлена на преодоление проблемы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(включая медицинские, психологические и педагогические аспекты).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«Коррекция агрессивного поведения ребенка подросткового возраста» -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строится с учётом множественности причин проявления агрессивности у детей возраста 11-15 лет. В содержании рассмотрены и проанализированы наиболее часто встречающиеся в настоящее время формы проявления агрессивности в поведении подростков. Разработана программа коррекции и профилактики агрессивного поведения.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«Программа по сопровождению слабоуспевающих учащихся» -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план индивидуальной работы по формированию недостаточно освоенных учебных действий. В программе даны рекомендации по коррекции отклонений в развитии познавательной сферы и поведенческих отклонений слабоуспевающего ребенка.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«Работа с детьми с ОВЗ» -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описаны характерные особенности детей с ОВЗ, простроены этапы сопровождения детей с ОВЗ. Представлена система комплексной работы с детьми с ОВЗ, включающая обеспечение дифференцированных, психолого-педагогических, специализированных условий.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«Формирование мотивации учебной деятельности в подростковом возрасте» -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направлена на формирование учебно-познавательных мотивов, повышение уверенности в себе, развитие самостоятельности, формирование адекватной самооценки. В программе представлены методические приемы, направленные на создание атмосферы эмоционального принятия, снижающей чувства беспокойства и тревоги в ситуациях обучения и общения.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КОМПЛЕКСНОГО ПСИХОЛОГО-МЕДИКО-СОЦИАЛЬНОГО СОПРОВОЖДЕНИЯ И ПОДДЕРЖКИ </w:t>
      </w:r>
      <w:proofErr w:type="gramStart"/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 </w:t>
      </w:r>
    </w:p>
    <w:p w:rsidR="00B0281A" w:rsidRPr="0070678D" w:rsidRDefault="00465C79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строит</w:t>
      </w:r>
      <w:r w:rsidR="00B0281A"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как целостная система мер, направленных на создание необходимых условий обучения школьников. Программа включает основные направления комплексного психолого-медико-социального сопровождения и </w:t>
      </w:r>
      <w:proofErr w:type="gramStart"/>
      <w:r w:rsidR="00B0281A"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proofErr w:type="gramEnd"/>
      <w:r w:rsidR="00B0281A"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ОВЗ: диагностическую, коррекционно-развивающую, консультативную, информационно-просветительскую работу.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Диагностическая работа (комплексное обследование) </w:t>
      </w:r>
    </w:p>
    <w:p w:rsidR="00B0281A" w:rsidRPr="0070678D" w:rsidRDefault="00B0281A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8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0678D">
        <w:rPr>
          <w:rFonts w:ascii="Times New Roman" w:hAnsi="Times New Roman" w:cs="Times New Roman"/>
          <w:sz w:val="24"/>
          <w:szCs w:val="24"/>
        </w:rPr>
        <w:t xml:space="preserve">выявление проблем и трудностей, отклонений в развитии детей </w:t>
      </w:r>
      <w:r w:rsidR="00CB6717">
        <w:rPr>
          <w:rFonts w:ascii="Times New Roman" w:hAnsi="Times New Roman" w:cs="Times New Roman"/>
          <w:sz w:val="24"/>
          <w:szCs w:val="24"/>
        </w:rPr>
        <w:t>14-</w:t>
      </w:r>
      <w:r w:rsidR="0070678D">
        <w:rPr>
          <w:rFonts w:ascii="Times New Roman" w:hAnsi="Times New Roman" w:cs="Times New Roman"/>
          <w:sz w:val="24"/>
          <w:szCs w:val="24"/>
        </w:rPr>
        <w:t>15 лет, определение их причин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1"/>
        <w:gridCol w:w="20"/>
        <w:gridCol w:w="72"/>
      </w:tblGrid>
      <w:tr w:rsidR="00B0281A" w:rsidRPr="0070678D" w:rsidTr="00B0281A">
        <w:trPr>
          <w:gridAfter w:val="1"/>
          <w:wAfter w:w="56" w:type="dxa"/>
          <w:trHeight w:val="38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 формы деятельности,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B0281A" w:rsidRPr="0070678D" w:rsidTr="00B0281A">
        <w:trPr>
          <w:gridAfter w:val="1"/>
          <w:wAfter w:w="56" w:type="dxa"/>
          <w:trHeight w:val="107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Медицинская диагностика</w:t>
            </w:r>
          </w:p>
        </w:tc>
      </w:tr>
      <w:tr w:rsidR="00B0281A" w:rsidRPr="0070678D" w:rsidTr="00B0281A">
        <w:trPr>
          <w:gridAfter w:val="1"/>
          <w:wAfter w:w="56" w:type="dxa"/>
          <w:trHeight w:val="163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состояние физического и психического здоровья детей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состояния физического и психического здоровья детей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медицинской карты ребенка,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с родителями,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классного руководителя,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работ обучающихся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работник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классный руководитель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педагоги-предметники </w:t>
            </w:r>
          </w:p>
        </w:tc>
      </w:tr>
      <w:tr w:rsidR="00B0281A" w:rsidRPr="0070678D" w:rsidTr="00B0281A">
        <w:trPr>
          <w:gridAfter w:val="1"/>
          <w:wAfter w:w="56" w:type="dxa"/>
          <w:trHeight w:val="107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Психолого-педагогическая диагностика</w:t>
            </w:r>
          </w:p>
        </w:tc>
      </w:tr>
      <w:tr w:rsidR="00B0281A" w:rsidRPr="0070678D" w:rsidTr="00B0281A">
        <w:trPr>
          <w:gridAfter w:val="1"/>
          <w:wAfter w:w="56" w:type="dxa"/>
          <w:trHeight w:val="661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Первичная диагностика для выявления «группы риска»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 данных обучающихся, нуждающихся в специализированной помощи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Наблюдение, психологическое обследование;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Июнь - сентябрь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</w:t>
            </w:r>
          </w:p>
        </w:tc>
      </w:tr>
      <w:tr w:rsidR="00B0281A" w:rsidRPr="0070678D" w:rsidTr="00B0281A">
        <w:trPr>
          <w:gridAfter w:val="2"/>
          <w:wAfter w:w="76" w:type="dxa"/>
          <w:trHeight w:val="1626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Углубленная диагностика детей «группы риска»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объективных сведений об обучающихся на основании диагностической информации специалистов разного профиля, заполнение диагностических карт детей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Диагностика.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Заполнение диагностических документов специалистами (карты, протоколы обследования)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– октябрь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работник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классный руководитель </w:t>
            </w:r>
          </w:p>
        </w:tc>
      </w:tr>
      <w:tr w:rsidR="00B0281A" w:rsidRPr="0070678D" w:rsidTr="00B0281A">
        <w:trPr>
          <w:gridAfter w:val="2"/>
          <w:wAfter w:w="76" w:type="dxa"/>
          <w:trHeight w:val="93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причин возникновения трудностей в обучении.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резервных возможностей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индивидуальной образовательной траектории для решения имеющихся проблем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индивидуальной программы развития ребенка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– ноябрь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</w:t>
            </w:r>
            <w:proofErr w:type="gramEnd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руководителей </w:t>
            </w:r>
          </w:p>
        </w:tc>
      </w:tr>
      <w:tr w:rsidR="00B0281A" w:rsidRPr="0070678D" w:rsidTr="00B0281A">
        <w:trPr>
          <w:trHeight w:val="10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Социально – педагогическая диагностика</w:t>
            </w:r>
          </w:p>
        </w:tc>
      </w:tr>
      <w:tr w:rsidR="00B0281A" w:rsidRPr="0070678D" w:rsidTr="00B0281A">
        <w:trPr>
          <w:gridAfter w:val="2"/>
          <w:wAfter w:w="92" w:type="dxa"/>
          <w:trHeight w:val="13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уровня социальной адаптации ребенка;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объективной информации об организованности ребенка, умении учиться, особенностей личности, уровня знаний по предметам.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Анкетирование, наблюдение во время занятий, беседа с родителями, посещение семьи. Составление характеристики.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– октябрь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Классный руководитель </w:t>
            </w:r>
          </w:p>
        </w:tc>
      </w:tr>
    </w:tbl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Коррекционно-развивающая работа </w:t>
      </w:r>
    </w:p>
    <w:p w:rsidR="00B0281A" w:rsidRPr="0070678D" w:rsidRDefault="00B0281A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8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0678D">
        <w:rPr>
          <w:rFonts w:ascii="Times New Roman" w:hAnsi="Times New Roman" w:cs="Times New Roman"/>
          <w:sz w:val="24"/>
          <w:szCs w:val="24"/>
        </w:rPr>
        <w:t>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</w:t>
      </w:r>
      <w:r w:rsidR="0070678D">
        <w:rPr>
          <w:rFonts w:ascii="Times New Roman" w:hAnsi="Times New Roman" w:cs="Times New Roman"/>
          <w:sz w:val="24"/>
          <w:szCs w:val="24"/>
        </w:rPr>
        <w:t>ной сфере детей «группы риска».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39"/>
        <w:gridCol w:w="1856"/>
        <w:gridCol w:w="78"/>
        <w:gridCol w:w="1817"/>
        <w:gridCol w:w="117"/>
        <w:gridCol w:w="1778"/>
        <w:gridCol w:w="156"/>
        <w:gridCol w:w="1741"/>
        <w:gridCol w:w="197"/>
      </w:tblGrid>
      <w:tr w:rsidR="00B0281A" w:rsidRPr="0070678D" w:rsidTr="00B0281A">
        <w:trPr>
          <w:gridAfter w:val="1"/>
          <w:wAfter w:w="197" w:type="dxa"/>
          <w:trHeight w:val="38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деятельности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 формы деятельности, мероприятия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281A" w:rsidRPr="0070678D" w:rsidTr="00B0281A">
        <w:trPr>
          <w:gridAfter w:val="1"/>
          <w:wAfter w:w="197" w:type="dxa"/>
          <w:trHeight w:val="107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Социальная и психолого-педагогическая работа</w:t>
            </w:r>
          </w:p>
        </w:tc>
      </w:tr>
      <w:tr w:rsidR="00B0281A" w:rsidRPr="0070678D" w:rsidTr="00B0281A">
        <w:trPr>
          <w:trHeight w:val="1215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педагогического сопровождения детей «группы риска»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Планы, программы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Разработать индивидуальную воспитательную программу для детей «группы риска».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педагогического мониторинга достижений школьника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B0281A" w:rsidRPr="0070678D" w:rsidTr="00B0281A">
        <w:trPr>
          <w:trHeight w:val="1911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психологического и социального сопровождения детей «группы риска»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Позитивная динамика развиваемых параметров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1.Формирование групп для коррекционно-развивающей работы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2.Составление расписания занятий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3.Проведение коррекционно-развивающих занятий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Мониторинг динамики развития ребенка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B0281A" w:rsidRPr="0070678D" w:rsidTr="00B0281A">
        <w:trPr>
          <w:trHeight w:val="107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Лечебно – профилактическая работа</w:t>
            </w:r>
          </w:p>
        </w:tc>
      </w:tr>
      <w:tr w:rsidR="00B0281A" w:rsidRPr="0070678D" w:rsidTr="00B0281A">
        <w:trPr>
          <w:trHeight w:val="2884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сохранения и укрепления здоровья обучающихся «группы риска»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Позитивная динамика развиваемых параметров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рекомендаций для педагогов-предметников и родителей по работе с детьми «группы риска».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</w:t>
            </w:r>
            <w:proofErr w:type="spellStart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здоровьесберегающих</w:t>
            </w:r>
            <w:proofErr w:type="spellEnd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в образовательный процесс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мероприятий, направленных на сохранение, профилактику здоровья и формирование навыков здорового и безопасного образа жизни.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по отдельному плану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работник. </w:t>
            </w:r>
          </w:p>
        </w:tc>
      </w:tr>
    </w:tbl>
    <w:p w:rsidR="00B0281A" w:rsidRPr="0070678D" w:rsidRDefault="00B0281A" w:rsidP="00FF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Консультативная работа </w:t>
      </w:r>
    </w:p>
    <w:p w:rsidR="00B0281A" w:rsidRPr="0070678D" w:rsidRDefault="00B0281A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8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0678D">
        <w:rPr>
          <w:rFonts w:ascii="Times New Roman" w:hAnsi="Times New Roman" w:cs="Times New Roman"/>
          <w:sz w:val="24"/>
          <w:szCs w:val="24"/>
        </w:rPr>
        <w:t>обеспечение непрерывности индивидуального сопровождения детей «группы риска»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</w:r>
    </w:p>
    <w:p w:rsidR="00B0281A" w:rsidRPr="0070678D" w:rsidRDefault="00B0281A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  <w:gridCol w:w="1885"/>
      </w:tblGrid>
      <w:tr w:rsidR="00B0281A" w:rsidRPr="0070678D" w:rsidTr="00B0281A">
        <w:trPr>
          <w:trHeight w:val="38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 формы деятельности, 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B0281A" w:rsidRPr="0070678D" w:rsidTr="00B0281A">
        <w:trPr>
          <w:trHeight w:val="204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педагогических работников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Рекомендации, приёмы, упражнения и др. материалы.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Индивидуальные, групповые, тематические консультации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Специалисты ПМПК: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работник </w:t>
            </w:r>
          </w:p>
        </w:tc>
      </w:tr>
      <w:tr w:rsidR="00B0281A" w:rsidRPr="0070678D" w:rsidTr="00B0281A">
        <w:trPr>
          <w:trHeight w:val="93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</w:t>
            </w:r>
            <w:proofErr w:type="gramStart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выявленным проблемам, оказание превентивной помощи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Рекомендации, приёмы, упражнения и др. материалы.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Индивидуальные, групповые, тематические консультации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</w:tc>
      </w:tr>
      <w:tr w:rsidR="00B0281A" w:rsidRPr="0070678D" w:rsidTr="00B0281A">
        <w:trPr>
          <w:trHeight w:val="204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родителей по вопросам обучения и воспитания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Рекомендации, приёмы, упражнения и др. материалы.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Индивидуальные, групповые, тематические консультации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Специалисты ПМПК: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работник </w:t>
            </w:r>
          </w:p>
        </w:tc>
      </w:tr>
    </w:tbl>
    <w:p w:rsidR="00B0281A" w:rsidRPr="0070678D" w:rsidRDefault="00B0281A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КОРРЕКЦИОННОЙ РАБОТЫ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выявление </w:t>
      </w:r>
      <w:proofErr w:type="gram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 на ступени основного общего образования;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динамика результатов коррекционно-развивающей работы (повышение учебной мотивации, снижение уровня агрессивности, принятие социальных норм поведения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гиперактивными</w:t>
      </w:r>
      <w:proofErr w:type="spell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детьми);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количества </w:t>
      </w:r>
      <w:proofErr w:type="gram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риска»; </w:t>
      </w:r>
    </w:p>
    <w:p w:rsidR="007968D0" w:rsidRPr="00670525" w:rsidRDefault="00B0281A" w:rsidP="006705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предметных,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в соответствии с ООП ООО.</w:t>
      </w:r>
      <w:bookmarkStart w:id="10" w:name="_Toc446859117"/>
    </w:p>
    <w:p w:rsidR="00923F12" w:rsidRDefault="00923F12" w:rsidP="002245A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F70AD" w:rsidRDefault="00B0281A" w:rsidP="00465C7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705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Раздел 3. ОРГАНИЗАЦИОННЫЙ</w:t>
      </w:r>
      <w:bookmarkEnd w:id="10"/>
    </w:p>
    <w:p w:rsidR="00923F12" w:rsidRPr="00923F12" w:rsidRDefault="00923F12" w:rsidP="00CB671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12CE8" w:rsidRDefault="00112CE8" w:rsidP="00112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446859118"/>
      <w:r w:rsidRPr="00BD3333"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CB6717">
        <w:rPr>
          <w:rFonts w:ascii="Times New Roman" w:hAnsi="Times New Roman" w:cs="Times New Roman"/>
          <w:b/>
          <w:sz w:val="24"/>
          <w:szCs w:val="24"/>
        </w:rPr>
        <w:t>довой календарный график на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12CE8" w:rsidRPr="00BD3333" w:rsidRDefault="00112CE8" w:rsidP="00112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825"/>
        <w:gridCol w:w="2979"/>
      </w:tblGrid>
      <w:tr w:rsidR="00112CE8" w:rsidRPr="003A0004" w:rsidTr="00112CE8">
        <w:trPr>
          <w:trHeight w:val="480"/>
        </w:trPr>
        <w:tc>
          <w:tcPr>
            <w:tcW w:w="2127" w:type="dxa"/>
            <w:vAlign w:val="center"/>
          </w:tcPr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учебного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br/>
              <w:t>года</w:t>
            </w:r>
          </w:p>
        </w:tc>
        <w:tc>
          <w:tcPr>
            <w:tcW w:w="2126" w:type="dxa"/>
            <w:vAlign w:val="center"/>
          </w:tcPr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825" w:type="dxa"/>
            <w:vAlign w:val="center"/>
          </w:tcPr>
          <w:p w:rsidR="00112CE8" w:rsidRPr="003A0004" w:rsidRDefault="00112CE8" w:rsidP="0092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  <w:r w:rsidRPr="003A00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классы)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и государственная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br/>
              <w:t>итоговая аттестация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(9 классы).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Формы и сроки проведения</w:t>
            </w:r>
          </w:p>
        </w:tc>
      </w:tr>
      <w:tr w:rsidR="00B71431" w:rsidRPr="003A0004" w:rsidTr="00CB6717">
        <w:trPr>
          <w:trHeight w:val="699"/>
        </w:trPr>
        <w:tc>
          <w:tcPr>
            <w:tcW w:w="2127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Начало учебного года:</w:t>
            </w:r>
          </w:p>
          <w:p w:rsidR="00E76BBB" w:rsidRPr="003A0004" w:rsidRDefault="00CB6717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01.09.2018</w:t>
            </w:r>
            <w:r w:rsidR="00B71431"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E76BBB"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Окончание учебного года:</w:t>
            </w:r>
          </w:p>
          <w:p w:rsidR="00E76BBB" w:rsidRDefault="00E76BBB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24 мая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  <w:p w:rsidR="00E76BBB" w:rsidRPr="003A0004" w:rsidRDefault="00E76BBB" w:rsidP="00E76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Продолжительность </w:t>
            </w:r>
          </w:p>
          <w:p w:rsidR="00E76BBB" w:rsidRPr="003A0004" w:rsidRDefault="00E76BBB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учебного года: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  <w:p w:rsidR="00E76BBB" w:rsidRPr="003A0004" w:rsidRDefault="00E76BBB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учебные недели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Начало занятий:</w:t>
            </w:r>
          </w:p>
          <w:p w:rsidR="00E76BBB" w:rsidRPr="003A0004" w:rsidRDefault="00B71431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8-30</w:t>
            </w:r>
            <w:r w:rsidR="00E76BBB"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Продолжительность занятия: </w:t>
            </w:r>
          </w:p>
          <w:p w:rsidR="00E76BBB" w:rsidRPr="003A0004" w:rsidRDefault="00E76BBB" w:rsidP="00E7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-40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минут</w:t>
            </w:r>
          </w:p>
          <w:p w:rsidR="00B71431" w:rsidRPr="003A0004" w:rsidRDefault="00E76BBB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Занятия проводятся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первую смену</w:t>
            </w:r>
          </w:p>
        </w:tc>
        <w:tc>
          <w:tcPr>
            <w:tcW w:w="3825" w:type="dxa"/>
          </w:tcPr>
          <w:p w:rsidR="00CB6717" w:rsidRPr="00E76BBB" w:rsidRDefault="00CB6717" w:rsidP="00CB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Осенние каникулы: </w:t>
            </w:r>
          </w:p>
          <w:p w:rsidR="00CB6717" w:rsidRPr="00E76BBB" w:rsidRDefault="00CB6717" w:rsidP="00CB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с 28 октября 2018 года  (</w:t>
            </w:r>
            <w:proofErr w:type="spellStart"/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CB6717" w:rsidRPr="00E76BBB" w:rsidRDefault="00CB6717" w:rsidP="00CB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по 4 ноября 2018 года (</w:t>
            </w:r>
            <w:proofErr w:type="spellStart"/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CB6717" w:rsidRPr="00E76BBB" w:rsidRDefault="00CB6717" w:rsidP="00CB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(8 календарных дней)</w:t>
            </w:r>
          </w:p>
          <w:p w:rsidR="00CB6717" w:rsidRPr="00E76BBB" w:rsidRDefault="00CB6717" w:rsidP="00CB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lang w:eastAsia="ru-RU"/>
              </w:rPr>
              <w:t>Зимние каникулы:</w:t>
            </w:r>
          </w:p>
          <w:p w:rsidR="00CB6717" w:rsidRPr="00E76BBB" w:rsidRDefault="00CB6717" w:rsidP="00CB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lang w:eastAsia="ru-RU"/>
              </w:rPr>
              <w:t>с 27 декабря 2018 года (</w:t>
            </w:r>
            <w:proofErr w:type="spellStart"/>
            <w:r w:rsidRPr="00E76BBB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E76BB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B6717" w:rsidRPr="00E76BBB" w:rsidRDefault="00CB6717" w:rsidP="00CB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9 января 2019 года (</w:t>
            </w:r>
            <w:proofErr w:type="gramStart"/>
            <w:r w:rsidRPr="00E76BB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E76BB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76BBB" w:rsidRDefault="00CB6717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lang w:eastAsia="ru-RU"/>
              </w:rPr>
              <w:t>(14 календарных дней)</w:t>
            </w:r>
            <w:r w:rsidR="00E76BBB"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6BBB" w:rsidRPr="00E76BBB" w:rsidRDefault="00E76BBB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Весенние каникулы:</w:t>
            </w:r>
          </w:p>
          <w:p w:rsidR="00E76BBB" w:rsidRPr="00E76BBB" w:rsidRDefault="00E76BBB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с 24 марта 2019 года (</w:t>
            </w:r>
            <w:proofErr w:type="spellStart"/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E76BBB" w:rsidRPr="00E76BBB" w:rsidRDefault="00E76BBB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по 31 марта 2019 года (</w:t>
            </w:r>
            <w:proofErr w:type="spellStart"/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E76BBB" w:rsidRPr="00E76BBB" w:rsidRDefault="00E76BBB" w:rsidP="00E7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6BBB">
              <w:rPr>
                <w:rFonts w:ascii="Times New Roman" w:eastAsia="Times New Roman" w:hAnsi="Times New Roman" w:cs="Times New Roman"/>
                <w:bCs/>
                <w:lang w:eastAsia="ru-RU"/>
              </w:rPr>
              <w:t>( 8 календарных дней)</w:t>
            </w:r>
          </w:p>
          <w:p w:rsidR="00CB6717" w:rsidRPr="00E76BBB" w:rsidRDefault="00CB6717" w:rsidP="00CB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Государственная итоговая аттестация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классах проводится в соответствии с документами федерального и регионального уровней.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</w:tbl>
    <w:p w:rsidR="00670525" w:rsidRDefault="00670525" w:rsidP="0067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81A" w:rsidRPr="00670525" w:rsidRDefault="00670525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B0281A" w:rsidRPr="0067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Базисный учебный план</w:t>
      </w:r>
      <w:bookmarkEnd w:id="11"/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учебного плана школа руководствовалась следующими </w:t>
      </w: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нормативными документами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Федеральным Законом 273</w:t>
      </w:r>
      <w:r w:rsidRPr="00706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29 декабря 2012 г</w:t>
      </w:r>
      <w:r w:rsidRPr="00706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образовании в Российской Федерации".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Федеральным базисным учебным планом, утверждённым Приказом Министерства образования Российской Федерации от 09.03.2004 г. №1312 «Об утверждении Федерального базисного учебного плана для образовательных учреждений РФ, реализующих программы общего образования».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Приказом Министерства образования и науки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70678D"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нобрнауки</w:t>
      </w:r>
      <w:proofErr w:type="spellEnd"/>
      <w:r w:rsidR="0070678D"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05.03.2004 г. №10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Постановлением главного санитарного врача РФ №189 от29.12.2010 «Об утверждении СанПиН 2.4.2.2821-10«Санитарно-эпидемиологические требования к условиям и организации обучения в общеобразовательных учреждениях»;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Приказа Министерства общего и профессионального образования Ростовской области от 09.06.2015  № 405  «Об утверждении учебных планов для общеобразовательных учреждений Ростовской области на 2015-2016 учебный год»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Уставом школы.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направлен на создание условий для формирования ключевых компетенций у обучающихся, функционально грамотной, физически, психически и нравственно здоровой личности, обладающей прочными знаниями, умениями и навыками в пределах государственного стандарта, построение индивидуальных образовательных программ в соответствии с индивидуальными способностями и потребностями обучающихся, на обеспечение преемственности между общим и профессиональным образованием, расширение возможности социализации учащихся.</w:t>
      </w:r>
      <w:proofErr w:type="gram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объем учебной нагрузки, требования к уровню подготовки выпускников определены государственным нормативным документом – образовательным стандартом, а также санитарными нормами учебной нагрузки.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учебного плана школы учитывались результаты учебной деятельности, социальный заказ родителей и учащихся, кадровое обеспечение, материально-техническая база школы.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рабо</w:t>
      </w:r>
      <w:r w:rsidR="0027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в пятидневном режиме с 1-11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включительно.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учебного года в </w:t>
      </w:r>
      <w:r w:rsidR="00B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классах составляет - 35 учебных недель, в 9 классах –34 учебные недели.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Классы, в которых численность учащихся достигает 25 человек и больше, для занятий иностранными языками, технологией и информатикой делятся на две группы.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B0281A" w:rsidRDefault="00B0281A" w:rsidP="00896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основного общего образования  состоит из предметов федерального, регионального компонента и компонента ОУ, учитывающего осуществление личностно-ориентированного подхода к обучению учащихся и особенностям развития школы.</w:t>
      </w:r>
    </w:p>
    <w:p w:rsidR="0089610A" w:rsidRPr="0089610A" w:rsidRDefault="0089610A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развития основ читательской компетенции, овладения чтением как средством, совершенствования техники чтения учебный предмет «Литература» изучается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классе – 3 часа в неделю. Учебный предмет «Иностранный язык» изучается по 3 часа в с 5 по 9 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классы. Во всех классах в качестве </w:t>
      </w:r>
      <w:proofErr w:type="gramStart"/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proofErr w:type="gramEnd"/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изучается английс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 и немецкий язык.  Д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обязательных учебных предмета «Алгебра» и «Геометрия» изучаются в 7</w:t>
      </w:r>
      <w:r w:rsidR="0027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7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9-х классах. Обязательный учебный предмет  «Информатика и ИКТ» изучается в 8 классе (1 час в неделю), в 9 классе (2 часа в неделю) в соответствии с БУП-2004 с целью совершенствования </w:t>
      </w:r>
      <w:proofErr w:type="gramStart"/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для решения учебных задач.  Обязательный учебный предмет «География</w:t>
      </w:r>
      <w:r w:rsidR="009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8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классах изучается 2 часа в неделю, обязательны</w:t>
      </w:r>
      <w:r w:rsidR="009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учебный предмет «Биология» в 8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классе – 2 часа в неделю. На «Историю» отведено в каждом классе с 5 по 9 по 2 недельных часа.  В рамках ФК ГОС «Обществознание (включая экономику и право)» изучается в качестве федерального компонента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 По 2 недельных часа отводится на естественно</w:t>
      </w:r>
      <w:r w:rsidR="009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научные предметы «Физика» в 8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классах и «Химия» в 8,9 классах. Обязательный учебный предмет «Физическая культура» в соответствии с ФГОС  ООО  при 5-дневной учебной неделе изучается 2 часа в неделю,</w:t>
      </w:r>
      <w:r w:rsidR="00BF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БУП-2004 в 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9 классах - 3 часа в неделю. Обязательный учебный предмет «Технология» построен по модульному принципу. Обязательный учебный предмет «Технология» изучается  в 8 классе - 1 час в неделю.</w:t>
      </w:r>
    </w:p>
    <w:p w:rsidR="0089610A" w:rsidRPr="0089610A" w:rsidRDefault="0089610A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  В 5-7 классах учебный предмет «Основы безопасности жизнедеятельности» изучается как самостоятельный учебный предмет за счет части, формируемой участниками образовательных отношений (компонента образовательного учреждения). В 9 классах учебный предмет «Основы безопасности жизнедеятельности» изучается  в рамках физической культуры. В 8,</w:t>
      </w:r>
      <w:r w:rsidR="00BF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классах  учебные предметы «Искусство» изучаются в объеме 1 часа в неделю. Учебный предмет «Изобразительное искусство» изучается в 5-7 классах (1 час в неделю).  </w:t>
      </w:r>
      <w:r w:rsidR="00A1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допустимая недельная нагрузка при 5-дневной учебной неделе в 9 классе – 33 часа в неделю, что  соответствует требованиям СанПиН 2.4.2.2821-10.</w:t>
      </w:r>
    </w:p>
    <w:p w:rsidR="0089610A" w:rsidRPr="0070678D" w:rsidRDefault="0089610A" w:rsidP="00896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5" w:rsidRDefault="00670525" w:rsidP="00A61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D54C3" w:rsidRDefault="00FD54C3" w:rsidP="00A61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D54C3" w:rsidSect="002245A8">
          <w:footerReference w:type="default" r:id="rId9"/>
          <w:pgSz w:w="11906" w:h="16838"/>
          <w:pgMar w:top="460" w:right="991" w:bottom="420" w:left="1418" w:header="720" w:footer="0" w:gutter="0"/>
          <w:pgNumType w:start="0"/>
          <w:cols w:space="720" w:equalWidth="0">
            <w:col w:w="9497"/>
          </w:cols>
          <w:docGrid w:linePitch="299"/>
        </w:sectPr>
      </w:pPr>
    </w:p>
    <w:p w:rsidR="00272238" w:rsidRPr="00272238" w:rsidRDefault="00272238" w:rsidP="0027223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2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НЕДЕЛЬНЫЙ УЧЕБНЫЙ ПЛАН</w:t>
      </w:r>
    </w:p>
    <w:p w:rsidR="00272238" w:rsidRPr="00272238" w:rsidRDefault="00272238" w:rsidP="0027223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27" w:right="1480" w:firstLine="7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238"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>в рамках реализации БУП-2004 для основного общего образования</w:t>
      </w:r>
    </w:p>
    <w:p w:rsidR="00272238" w:rsidRPr="00272238" w:rsidRDefault="00272238" w:rsidP="002722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22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9-х классов</w:t>
      </w:r>
    </w:p>
    <w:p w:rsidR="00272238" w:rsidRPr="00272238" w:rsidRDefault="00272238" w:rsidP="002722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22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МБОУ СШ№8 «Классическая"  </w:t>
      </w:r>
      <w:proofErr w:type="spellStart"/>
      <w:r w:rsidRPr="002722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2722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2722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олгодонска</w:t>
      </w:r>
      <w:proofErr w:type="spellEnd"/>
    </w:p>
    <w:p w:rsidR="00272238" w:rsidRPr="00272238" w:rsidRDefault="00272238" w:rsidP="002722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22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2018-2019 учебный год</w:t>
      </w:r>
    </w:p>
    <w:p w:rsidR="00272238" w:rsidRPr="00272238" w:rsidRDefault="00272238" w:rsidP="0027223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22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5-ти дневной учебной неделе</w:t>
      </w:r>
    </w:p>
    <w:p w:rsidR="00272238" w:rsidRPr="00272238" w:rsidRDefault="00272238" w:rsidP="00272238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val="ru" w:eastAsia="ru-RU"/>
        </w:rPr>
      </w:pPr>
      <w:r w:rsidRPr="00272238">
        <w:rPr>
          <w:rFonts w:ascii="Times New Roman" w:eastAsia="Times New Roman" w:hAnsi="Times New Roman" w:cs="Times New Roman"/>
          <w:sz w:val="24"/>
          <w:szCs w:val="24"/>
          <w:lang w:val="ru" w:eastAsia="zh-CN" w:bidi="ar"/>
        </w:rPr>
        <w:t>(5-дневная учебная неделя)</w:t>
      </w:r>
    </w:p>
    <w:p w:rsidR="00272238" w:rsidRPr="00272238" w:rsidRDefault="00272238" w:rsidP="002722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7"/>
        <w:tblW w:w="10758" w:type="dxa"/>
        <w:jc w:val="center"/>
        <w:tblLayout w:type="fixed"/>
        <w:tblLook w:val="01E0" w:firstRow="1" w:lastRow="1" w:firstColumn="1" w:lastColumn="1" w:noHBand="0" w:noVBand="0"/>
      </w:tblPr>
      <w:tblGrid>
        <w:gridCol w:w="1695"/>
        <w:gridCol w:w="2382"/>
        <w:gridCol w:w="1418"/>
        <w:gridCol w:w="1134"/>
        <w:gridCol w:w="992"/>
        <w:gridCol w:w="992"/>
        <w:gridCol w:w="993"/>
        <w:gridCol w:w="1152"/>
      </w:tblGrid>
      <w:tr w:rsidR="00272238" w:rsidRPr="00272238" w:rsidTr="005E58F6">
        <w:trPr>
          <w:trHeight w:val="196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272238" w:rsidRPr="00272238" w:rsidRDefault="00272238" w:rsidP="00272238">
            <w:pPr>
              <w:ind w:left="-709" w:firstLine="709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Предметные          области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Классы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9А (естественно - научный)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9</w:t>
            </w:r>
            <w:proofErr w:type="gramStart"/>
            <w:r w:rsidRPr="00272238">
              <w:rPr>
                <w:rFonts w:eastAsiaTheme="minorEastAsia"/>
                <w:b/>
                <w:sz w:val="24"/>
                <w:szCs w:val="24"/>
              </w:rPr>
              <w:t>Б(</w:t>
            </w:r>
            <w:proofErr w:type="gramEnd"/>
            <w:r w:rsidRPr="00272238">
              <w:rPr>
                <w:rFonts w:eastAsiaTheme="minorEastAsia"/>
                <w:b/>
                <w:sz w:val="24"/>
                <w:szCs w:val="24"/>
              </w:rPr>
              <w:t>общеобразовательный)</w:t>
            </w:r>
          </w:p>
        </w:tc>
      </w:tr>
      <w:tr w:rsidR="00272238" w:rsidRPr="00272238" w:rsidTr="005E58F6">
        <w:trPr>
          <w:cantSplit/>
          <w:trHeight w:val="1975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ind w:left="-709" w:firstLine="709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238" w:rsidRPr="00272238" w:rsidRDefault="00272238" w:rsidP="00272238">
            <w:pPr>
              <w:ind w:left="113" w:right="113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272238">
              <w:rPr>
                <w:rFonts w:eastAsiaTheme="minorEastAsia"/>
                <w:b/>
                <w:sz w:val="24"/>
                <w:szCs w:val="24"/>
              </w:rPr>
              <w:t>Инвариативная</w:t>
            </w:r>
            <w:proofErr w:type="spellEnd"/>
            <w:r w:rsidRPr="00272238">
              <w:rPr>
                <w:rFonts w:eastAsiaTheme="minorEastAsia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238" w:rsidRPr="00272238" w:rsidRDefault="00272238" w:rsidP="00272238">
            <w:pPr>
              <w:ind w:left="113" w:right="113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238" w:rsidRPr="00272238" w:rsidRDefault="00272238" w:rsidP="00272238">
            <w:pPr>
              <w:ind w:left="113" w:right="113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238" w:rsidRPr="00272238" w:rsidRDefault="00272238" w:rsidP="00272238">
            <w:pPr>
              <w:ind w:left="113" w:right="113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272238">
              <w:rPr>
                <w:rFonts w:eastAsiaTheme="minorEastAsia"/>
                <w:b/>
                <w:sz w:val="24"/>
                <w:szCs w:val="24"/>
              </w:rPr>
              <w:t>Инвариативная</w:t>
            </w:r>
            <w:proofErr w:type="spellEnd"/>
            <w:r w:rsidRPr="00272238">
              <w:rPr>
                <w:rFonts w:eastAsiaTheme="minorEastAsia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238" w:rsidRPr="00272238" w:rsidRDefault="00272238" w:rsidP="00272238">
            <w:pPr>
              <w:ind w:left="113" w:right="113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238" w:rsidRPr="00272238" w:rsidRDefault="00272238" w:rsidP="00272238">
            <w:pPr>
              <w:ind w:left="113" w:right="113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Всего</w:t>
            </w:r>
          </w:p>
        </w:tc>
      </w:tr>
      <w:tr w:rsidR="00272238" w:rsidRPr="00272238" w:rsidTr="005E58F6">
        <w:trPr>
          <w:trHeight w:val="14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38" w:rsidRPr="00272238" w:rsidRDefault="00272238" w:rsidP="00272238">
            <w:pPr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Филология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272238" w:rsidRPr="00272238" w:rsidTr="005E58F6">
        <w:trPr>
          <w:trHeight w:val="209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272238" w:rsidRPr="00272238" w:rsidTr="005E58F6">
        <w:trPr>
          <w:trHeight w:val="106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272238" w:rsidRPr="00272238" w:rsidTr="005E58F6">
        <w:trPr>
          <w:trHeight w:val="17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72238" w:rsidRPr="00272238" w:rsidTr="005E58F6">
        <w:trPr>
          <w:trHeight w:val="256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72238" w:rsidRPr="00272238" w:rsidTr="005E58F6">
        <w:trPr>
          <w:trHeight w:val="256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72238" w:rsidRPr="00272238" w:rsidTr="005E58F6">
        <w:trPr>
          <w:trHeight w:val="153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72238" w:rsidRPr="00272238" w:rsidTr="005E58F6">
        <w:trPr>
          <w:trHeight w:val="221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72238" w:rsidRPr="00272238" w:rsidTr="005E58F6">
        <w:trPr>
          <w:trHeight w:val="118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72238" w:rsidRPr="00272238" w:rsidTr="005E58F6">
        <w:trPr>
          <w:trHeight w:val="186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Естественн</w:t>
            </w:r>
            <w:proofErr w:type="gramStart"/>
            <w:r w:rsidRPr="00272238">
              <w:rPr>
                <w:rFonts w:eastAsiaTheme="minorEastAsia"/>
                <w:sz w:val="24"/>
                <w:szCs w:val="24"/>
              </w:rPr>
              <w:t>о-</w:t>
            </w:r>
            <w:proofErr w:type="gramEnd"/>
            <w:r w:rsidRPr="00272238">
              <w:rPr>
                <w:rFonts w:eastAsiaTheme="minorEastAsia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72238" w:rsidRPr="00272238" w:rsidTr="005E58F6">
        <w:trPr>
          <w:trHeight w:val="81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72238" w:rsidRPr="00272238" w:rsidTr="005E58F6">
        <w:trPr>
          <w:trHeight w:val="166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72238" w:rsidRPr="00272238" w:rsidTr="005E58F6">
        <w:trPr>
          <w:trHeight w:val="233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Искусство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72238" w:rsidRPr="00272238" w:rsidTr="005E58F6">
        <w:trPr>
          <w:trHeight w:val="93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Физическая культура</w:t>
            </w:r>
          </w:p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2238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272238" w:rsidRPr="00272238" w:rsidTr="005E58F6">
        <w:trPr>
          <w:trHeight w:val="93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8" w:rsidRPr="00272238" w:rsidRDefault="00272238" w:rsidP="0027223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238">
              <w:rPr>
                <w:rFonts w:eastAsiaTheme="minorEastAsia"/>
                <w:b/>
                <w:sz w:val="24"/>
                <w:szCs w:val="24"/>
              </w:rPr>
              <w:t>33</w:t>
            </w:r>
          </w:p>
        </w:tc>
      </w:tr>
    </w:tbl>
    <w:p w:rsidR="00272238" w:rsidRPr="00272238" w:rsidRDefault="00272238" w:rsidP="00272238">
      <w:pPr>
        <w:tabs>
          <w:tab w:val="left" w:pos="514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0483A" w:rsidRDefault="0000483A" w:rsidP="003459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8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83A" w:rsidRDefault="0000483A" w:rsidP="003459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8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83A" w:rsidRDefault="0000483A" w:rsidP="00FF267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w w:val="99"/>
          <w:sz w:val="20"/>
          <w:szCs w:val="20"/>
          <w:lang w:eastAsia="ru-RU"/>
        </w:rPr>
      </w:pPr>
      <w:bookmarkStart w:id="12" w:name="_Toc446859119"/>
    </w:p>
    <w:p w:rsidR="00B0281A" w:rsidRPr="00A26232" w:rsidRDefault="00A26232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B0281A" w:rsidRPr="00A26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отдельных учебных предметов, курсов (ПРИЛОЖЕНИЕ)</w:t>
      </w:r>
      <w:bookmarkEnd w:id="12"/>
    </w:p>
    <w:p w:rsidR="00B0281A" w:rsidRPr="00B0281A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учебного плана основного общего образования имеется необходимое программно-методическое обеспечение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рабочих программ по учебным предметам основана на Требованиях к результатам освоения основной образовательной программы основного общего образования.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Каждая рабочая программа по предмету включает следующие разделы: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характеристика учебного курса.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учебного предмета в учебном плане.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учебного предмета.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Календарно - тематическое планирование.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освоения учебного процесса и система их оценки.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рабочих программ по учебным предметам: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алгебре.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геометрии.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языку.</w:t>
      </w:r>
    </w:p>
    <w:p w:rsidR="007968D0" w:rsidRPr="007968D0" w:rsidRDefault="007968D0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музыке.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«Основам безопасности жизнедеятельности».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и ИКТ.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обществознанию.</w:t>
      </w:r>
    </w:p>
    <w:p w:rsidR="006F5878" w:rsidRDefault="006F5878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Toc446859120"/>
    </w:p>
    <w:p w:rsidR="00B0281A" w:rsidRDefault="00A26232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B0281A" w:rsidRPr="003C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условий реализации ООП ООО</w:t>
      </w:r>
      <w:bookmarkEnd w:id="13"/>
    </w:p>
    <w:p w:rsidR="006F5878" w:rsidRPr="003C3AAB" w:rsidRDefault="006F5878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учащихся.</w:t>
      </w:r>
    </w:p>
    <w:p w:rsidR="00B0281A" w:rsidRPr="007968D0" w:rsidRDefault="007968D0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в МБОУ СШ №8 «Классическая»</w:t>
      </w:r>
      <w:r w:rsidR="00B0281A"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281A"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B0281A"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B0281A"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олгодонска</w:t>
      </w:r>
      <w:proofErr w:type="spellEnd"/>
      <w:r w:rsidR="00B0281A"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реализующем основную образовательную программу основного общего образования, условия: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•учитывают особенности образовательного учреждения, его организационную структуру, запросы участников образовательного процесса в начальном общем образовании;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•предоставляют возможность взаимодействия с социальными партнёрами, использования ресурсов социума.</w:t>
      </w:r>
    </w:p>
    <w:p w:rsidR="007968D0" w:rsidRPr="003C3AAB" w:rsidRDefault="00AC5AC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" w:name="_Toc4468591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</w:t>
      </w:r>
      <w:r w:rsidR="00B0281A" w:rsidRPr="003C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Кадровые условия реализации основной образовательной программы</w:t>
      </w:r>
      <w:bookmarkEnd w:id="14"/>
      <w:r w:rsidR="007968D0" w:rsidRPr="003C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81A" w:rsidRPr="003C3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основного общего образования 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укомплектовано кадрами, имеющими необходимую квалификацию для решения задач, определённых образовательной программой ООО образовательного учреждения, способными к инновационной профессиональной деятельности. Разработаны должностные инструкции, содержащие конкретный перечень должностных обязанностей работников, с учётом особенностей организации труда и управления.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развитие и повышение квалификации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развитие и повышение квалификации педагогических работников представлены в Приложении.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 повышения квалификации — профессиональная готовность работников образования к реализации ФК ГОС: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•обеспечение оптимального вхождения работников образования в систему ценностей современного образования;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учебно-методическими и информационно-методическими ресурсами, необходимыми для успешного решения задач ФК ГОС</w:t>
      </w:r>
    </w:p>
    <w:p w:rsidR="00F068C2" w:rsidRDefault="00F068C2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Кадровый состав педагогов, реализующих программу основного общего образования </w:t>
      </w:r>
      <w:r w:rsidR="0000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F06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классах</w:t>
      </w:r>
    </w:p>
    <w:tbl>
      <w:tblPr>
        <w:tblpPr w:leftFromText="180" w:rightFromText="180" w:vertAnchor="text" w:horzAnchor="margin" w:tblpY="284"/>
        <w:tblW w:w="46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7"/>
        <w:gridCol w:w="3596"/>
        <w:gridCol w:w="1933"/>
      </w:tblGrid>
      <w:tr w:rsidR="00272238" w:rsidRPr="003C3AAB" w:rsidTr="00272238">
        <w:trPr>
          <w:trHeight w:hRule="exact" w:val="721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5F70A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F70A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F70AD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5F70AD">
              <w:rPr>
                <w:rFonts w:ascii="Times New Roman" w:eastAsia="Calibri" w:hAnsi="Times New Roman" w:cs="Times New Roman"/>
              </w:rPr>
              <w:t>ел.               %</w:t>
            </w:r>
          </w:p>
        </w:tc>
      </w:tr>
      <w:tr w:rsidR="00272238" w:rsidRPr="003C3AAB" w:rsidTr="00272238">
        <w:trPr>
          <w:trHeight w:hRule="exact" w:val="393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Всего педагогических работников (количество человек)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72238" w:rsidRPr="003C3AAB" w:rsidTr="00272238">
        <w:trPr>
          <w:trHeight w:hRule="exact" w:val="325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Укомплектованность штата педагогических работников</w:t>
            </w:r>
            <w:proofErr w:type="gramStart"/>
            <w:r w:rsidRPr="005F70AD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72238" w:rsidRPr="003C3AAB" w:rsidTr="00272238">
        <w:trPr>
          <w:trHeight w:hRule="exact" w:val="404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Наличие вакансий (указать должности):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72238" w:rsidRPr="003C3AAB" w:rsidTr="00272238">
        <w:trPr>
          <w:trHeight w:hRule="exact" w:val="327"/>
        </w:trPr>
        <w:tc>
          <w:tcPr>
            <w:tcW w:w="1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Образовательный уровень педаго</w:t>
            </w:r>
            <w:r w:rsidRPr="005F70AD">
              <w:rPr>
                <w:rFonts w:ascii="Times New Roman" w:eastAsia="Calibri" w:hAnsi="Times New Roman" w:cs="Times New Roman"/>
              </w:rPr>
              <w:softHyphen/>
              <w:t>гических работников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с высшим образованием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r>
              <w:t>15</w:t>
            </w:r>
          </w:p>
        </w:tc>
      </w:tr>
      <w:tr w:rsidR="00272238" w:rsidRPr="003C3AAB" w:rsidTr="00272238">
        <w:trPr>
          <w:trHeight w:hRule="exact" w:val="291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с неполным высшим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284"/>
        </w:trPr>
        <w:tc>
          <w:tcPr>
            <w:tcW w:w="19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Имеют квалификационную категорию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72238" w:rsidRPr="003C3AAB" w:rsidTr="00272238">
        <w:trPr>
          <w:trHeight w:hRule="exact" w:val="290"/>
        </w:trPr>
        <w:tc>
          <w:tcPr>
            <w:tcW w:w="19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высшую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72238" w:rsidRPr="003C3AAB" w:rsidTr="00272238">
        <w:trPr>
          <w:trHeight w:hRule="exact" w:val="265"/>
        </w:trPr>
        <w:tc>
          <w:tcPr>
            <w:tcW w:w="19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первую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72238" w:rsidRPr="003C3AAB" w:rsidTr="00272238">
        <w:trPr>
          <w:trHeight w:hRule="exact" w:val="282"/>
        </w:trPr>
        <w:tc>
          <w:tcPr>
            <w:tcW w:w="19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70AD">
              <w:rPr>
                <w:rFonts w:ascii="Times New Roman" w:eastAsia="Calibri" w:hAnsi="Times New Roman" w:cs="Times New Roman"/>
              </w:rPr>
              <w:t>Соответсвие</w:t>
            </w:r>
            <w:proofErr w:type="spellEnd"/>
            <w:r w:rsidRPr="005F70AD">
              <w:rPr>
                <w:rFonts w:ascii="Times New Roman" w:eastAsia="Calibri" w:hAnsi="Times New Roman" w:cs="Times New Roman"/>
              </w:rPr>
              <w:t xml:space="preserve">  должности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72238" w:rsidRPr="003C3AAB" w:rsidTr="00272238">
        <w:trPr>
          <w:trHeight w:hRule="exact" w:val="268"/>
        </w:trPr>
        <w:tc>
          <w:tcPr>
            <w:tcW w:w="19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72238" w:rsidRPr="003C3AAB" w:rsidTr="00272238">
        <w:trPr>
          <w:trHeight w:hRule="exact" w:val="535"/>
        </w:trPr>
        <w:tc>
          <w:tcPr>
            <w:tcW w:w="1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Состав педагогического кол</w:t>
            </w:r>
            <w:r w:rsidRPr="005F70AD">
              <w:rPr>
                <w:rFonts w:ascii="Times New Roman" w:eastAsia="Calibri" w:hAnsi="Times New Roman" w:cs="Times New Roman"/>
              </w:rPr>
              <w:softHyphen/>
              <w:t>лектива по должностям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 xml:space="preserve">Учитель  русского  языка, литературы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72238" w:rsidRPr="003C3AAB" w:rsidTr="00272238">
        <w:trPr>
          <w:trHeight w:hRule="exact" w:val="557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английского  языка</w:t>
            </w:r>
          </w:p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немецкого языка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2</w:t>
            </w:r>
          </w:p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295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математики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72238" w:rsidRPr="003C3AAB" w:rsidTr="00272238">
        <w:trPr>
          <w:trHeight w:hRule="exact" w:val="272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физики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289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химии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val="260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биологии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297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географии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288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информатики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240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истории</w:t>
            </w:r>
          </w:p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val="312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обществознания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232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физической  культуры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340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 xml:space="preserve">Учитель  технологий </w:t>
            </w:r>
          </w:p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274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 искусства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292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ОБЖ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410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38" w:rsidRPr="005F70AD" w:rsidRDefault="00272238" w:rsidP="00272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 xml:space="preserve">Педагог - психолог 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305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Имеют учёную степень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72238" w:rsidRPr="003C3AAB" w:rsidTr="00272238">
        <w:trPr>
          <w:trHeight w:hRule="exact" w:val="278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Имеют звание Заслуженный учитель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283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Имеют звание Почётный работник образования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72238" w:rsidRPr="003C3AAB" w:rsidTr="00272238">
        <w:trPr>
          <w:trHeight w:hRule="exact" w:val="439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6</w:t>
            </w:r>
          </w:p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238" w:rsidRPr="005F70AD" w:rsidRDefault="00272238" w:rsidP="00272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519FF" w:rsidRPr="00F068C2" w:rsidRDefault="009519FF" w:rsidP="009519FF">
      <w:pPr>
        <w:rPr>
          <w:lang w:eastAsia="ru-RU"/>
        </w:rPr>
      </w:pPr>
    </w:p>
    <w:p w:rsidR="009519FF" w:rsidRDefault="009519FF" w:rsidP="00951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AC9" w:rsidRDefault="00AC5AC9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AC9" w:rsidRDefault="00AC5AC9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AC9" w:rsidRDefault="00AC5AC9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Default="00272238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81A" w:rsidRPr="007968D0" w:rsidRDefault="00B0281A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Важным условием реализации ООП основного общего образования является создание </w:t>
      </w:r>
      <w:r w:rsidRPr="007968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системы методической работы,</w:t>
      </w: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обеспечивающей сопровождение деятельности педагогов на всех этапах реализации требований ГОС. 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Успешная организация методической работы – одно из важных направлений в развитии и функционировании каждого образовательного учреждения. 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Методическая работа в школе строится на </w:t>
      </w:r>
      <w:r w:rsidRPr="007968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принципах:</w:t>
      </w:r>
    </w:p>
    <w:p w:rsidR="00B0281A" w:rsidRPr="007968D0" w:rsidRDefault="005F70AD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системно-</w:t>
      </w:r>
      <w:proofErr w:type="spellStart"/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к содержанию, формам и организации методической работы;</w:t>
      </w:r>
    </w:p>
    <w:p w:rsidR="00B0281A" w:rsidRPr="007968D0" w:rsidRDefault="005F70AD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гуманистической направленности содержания и форм методической работы;</w:t>
      </w:r>
    </w:p>
    <w:p w:rsidR="00B0281A" w:rsidRPr="007968D0" w:rsidRDefault="005F70AD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-личностно </w:t>
      </w:r>
      <w:proofErr w:type="gramStart"/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ориентированного</w:t>
      </w:r>
      <w:proofErr w:type="gramEnd"/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мотивационно-психологического подходов к методической деятельности для педагогов;</w:t>
      </w:r>
    </w:p>
    <w:p w:rsidR="00B0281A" w:rsidRPr="007968D0" w:rsidRDefault="005F70AD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-делегирования профессиональных полномочий и опережающего стимулирования.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методической</w:t>
      </w: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включает в себя следующее: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углубленное изучение основ теории и практики социальных процессов общества;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новых методов обучения и воспитания на основе опыта педагогов новаторов и творчески работающих педагогов;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нормативных документов руководящих органов образования;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знакомство с научными открытиями, рационализаторскими предложениями в области учебной и учебно-методической работы;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изучение психолого-педагогической литературы по вопросам обучения и воспитания </w:t>
      </w:r>
      <w:proofErr w:type="gramStart"/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 проблемам управления образовательным процессом в общеобразовательном учреждении;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передового опыта работы коллег в школе, городе.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над единой методической темой;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поиск, обобщение, анализ и внедрение передового и управленческого опыта ОУ в различных формах.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методическое сопровождение самообразования и саморазвития педагогов через  механизм аттестации;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разработка, анализ и внедрение современных методик образования и воспитания;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системы мониторинга образовательного процесса в школе через внедрение тестовой, диагностической базы;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просветительская деятельность и информационная поддержка педагогов;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система демонстрации результатов труда педагогических работников.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Продуманная и планомерная методическая работа, направленная на повышение профессиональной компетентности  педагогов в условиях реализации ФГОС ООО, осуществляется через </w:t>
      </w:r>
      <w:r w:rsidRPr="007968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систему таких мероприятий</w:t>
      </w: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как: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заседания предметных методических объединений;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тематические педагогические советы;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заседания методического совета школы; 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заседания творческих рабочих групп;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практико-</w:t>
      </w:r>
      <w:proofErr w:type="spellStart"/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ориетированные</w:t>
      </w:r>
      <w:proofErr w:type="spellEnd"/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, проблемные и обучающие семинары;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тренинги;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стажёрские и консультативные площадки;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 муниципальные  и региональные мастер-классы и круглые столы;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«открытые» учебные и внеклассные занятия;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муниципальные, региональные и всероссийские конкурсы педагогического   мастерства, инновационных форм учебных занятий, педагогических разработок.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можно условно подразделить </w:t>
      </w:r>
      <w:proofErr w:type="gramStart"/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и дидактические.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9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дидактическим формам работы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 повысить уровень квалификации, результативности, профессиональной культуры педагога, относим: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(доклады) на педагогических чтениях, семинарах и конференциях разного уровня, на тематических педагогических советах школы, заседаниях школьных  и городских методических служб;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индивидуальных консультаций для коллег;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тренингов для педагогов;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отчеты по презентации педагогического опыта работы (с использованием фото- и видеоматериалов, мультимедийной версии презентации и др.);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профессиональных смотрах-конкурсах, фестивалях разного уровня;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-участие в профессиональных методических и творческих выставках;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открытых учебных занятий и внеклассных мероприятий, родительских собраний;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организационным формам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(структурам методических служб) относим:</w:t>
      </w:r>
    </w:p>
    <w:p w:rsidR="00B0281A" w:rsidRPr="007968D0" w:rsidRDefault="00B0281A" w:rsidP="00FF26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школы;</w:t>
      </w:r>
    </w:p>
    <w:p w:rsidR="00B0281A" w:rsidRPr="007968D0" w:rsidRDefault="00B0281A" w:rsidP="00FF26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совет;</w:t>
      </w:r>
    </w:p>
    <w:p w:rsidR="00B0281A" w:rsidRPr="007968D0" w:rsidRDefault="00B0281A" w:rsidP="00FF26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молодого специалиста;</w:t>
      </w:r>
    </w:p>
    <w:p w:rsidR="00B0281A" w:rsidRPr="007968D0" w:rsidRDefault="00B0281A" w:rsidP="00FF26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педагогические объединения (методические объединения</w:t>
      </w:r>
      <w:r w:rsidR="0083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творческие группы);</w:t>
      </w:r>
    </w:p>
    <w:p w:rsidR="00B0281A" w:rsidRPr="007968D0" w:rsidRDefault="00B0281A" w:rsidP="00FF26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психолого-медико-педагогический консилиум;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за долгие годы сложилась система </w:t>
      </w: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советов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направленная </w:t>
      </w:r>
      <w:proofErr w:type="gramStart"/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образовательного учреждения; 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учебно-воспитательного, воспитательного и оздоровительного процессов;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мастерства и творческого роста педагогических работников в реализации единой методической темы школы;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всеобуча.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чтения, конференции и семинары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универсальные формы повышения квалификации педагогических работников. На них представляется и обсуждается передовой педагогический опыт, происходит его изучение, обобщение и внедрение.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работают   </w:t>
      </w:r>
      <w:r w:rsidR="0027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методических объединений (МО)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выстраивают свою работу в контексте единой методической темы. Методические объединения разрабатывают свою концепцию, планируют деятельность в соответствии со своими целями, задачами и Программы развития школы.</w:t>
      </w:r>
    </w:p>
    <w:p w:rsidR="00B0281A" w:rsidRPr="00A26232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446859123"/>
      <w:r w:rsidRPr="00A26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 Финансовое обеспечение реализации основной образовательной программы основного общего образования</w:t>
      </w:r>
      <w:bookmarkEnd w:id="15"/>
    </w:p>
    <w:p w:rsidR="00B0281A" w:rsidRPr="00836A59" w:rsidRDefault="00B0281A" w:rsidP="00FF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 обеспечение реализации ООП ООО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B0281A" w:rsidRPr="00836A59" w:rsidRDefault="00B0281A" w:rsidP="00FF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B0281A" w:rsidRPr="00836A59" w:rsidRDefault="00B0281A" w:rsidP="00FF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</w:t>
      </w:r>
      <w:proofErr w:type="spellStart"/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финансирования. </w:t>
      </w:r>
    </w:p>
    <w:p w:rsidR="00B0281A" w:rsidRDefault="00836A59" w:rsidP="00FF2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СШ №8 «Классическая»</w:t>
      </w:r>
      <w:r w:rsidR="00B0281A" w:rsidRPr="00836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281A" w:rsidRPr="00836A5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B0281A" w:rsidRPr="00836A5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B0281A" w:rsidRPr="00836A59">
        <w:rPr>
          <w:rFonts w:ascii="Times New Roman" w:eastAsia="Calibri" w:hAnsi="Times New Roman" w:cs="Times New Roman"/>
          <w:sz w:val="24"/>
          <w:szCs w:val="24"/>
        </w:rPr>
        <w:t>олгодонска</w:t>
      </w:r>
      <w:proofErr w:type="spellEnd"/>
      <w:r w:rsidR="00B0281A" w:rsidRPr="00836A59">
        <w:rPr>
          <w:rFonts w:ascii="Times New Roman" w:eastAsia="Calibri" w:hAnsi="Times New Roman" w:cs="Times New Roman"/>
          <w:sz w:val="24"/>
          <w:szCs w:val="24"/>
        </w:rPr>
        <w:t xml:space="preserve"> финансируется за счет местного, федерального бюджетов, внебюджетных средств.</w:t>
      </w:r>
    </w:p>
    <w:p w:rsidR="00923F12" w:rsidRPr="00836A59" w:rsidRDefault="00923F12" w:rsidP="00FF2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232" w:rsidRPr="00A26232" w:rsidRDefault="00AC5AC9" w:rsidP="00A262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3.3.3</w:t>
      </w:r>
      <w:r w:rsidR="005F70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Программно-методическое обеспечение учебного плана МБОУ СШ №8 "Классическая" </w:t>
      </w:r>
      <w:proofErr w:type="spellStart"/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</w:t>
      </w:r>
      <w:proofErr w:type="gramStart"/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.В</w:t>
      </w:r>
      <w:proofErr w:type="gramEnd"/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олгодонска</w:t>
      </w:r>
      <w:proofErr w:type="spellEnd"/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A26232" w:rsidRDefault="00923F12" w:rsidP="00A262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2017-2018</w:t>
      </w:r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923F12" w:rsidRPr="00A26232" w:rsidRDefault="00923F12" w:rsidP="00A262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456" w:type="dxa"/>
        <w:tblInd w:w="-13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29"/>
        <w:gridCol w:w="2233"/>
        <w:gridCol w:w="6694"/>
      </w:tblGrid>
      <w:tr w:rsidR="00D51A89" w:rsidRPr="00D51A89" w:rsidTr="00923F12">
        <w:trPr>
          <w:trHeight w:val="14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9А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Русский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Русский язык. Львова С.И.</w:t>
            </w:r>
            <w:r w:rsidR="00923F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Львов В.В., 2012</w:t>
            </w: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Литература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Литература.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Курдюмова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Т.Ф., Леонов С.А, 2012г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Алгебра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Алгебра. Колягин Ю.М. 2014г.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Геометрия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Геометрия.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Атанасян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Л. С.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География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География. Дронов В.П., 2013г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Биология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Биология. Захаров В.Б., Сонин Н.И., 2014г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Физика.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Перышкин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 В. 2013г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Химия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Химия.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Габриэлян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О.С,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История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Всеобщая история.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Загладин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 В.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История России. Данилов А. А. и др.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Обществознание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</w:t>
            </w:r>
            <w:r w:rsidR="0071441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ствознание. Кравченко А.И, 2012</w:t>
            </w: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Информатика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Информатика.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Угринович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 Д.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Английский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Английский язык.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Биболетова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М.З.,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Турбанева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Н.Н, 2012г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Немецкий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Немецкий язык. Бим И.Л., Санникова Л.М., 2013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Технология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Технология. Симоненко В. Д. 2014г.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Физическая культура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Физическая культура. Лях В.И., 2014г</w:t>
            </w:r>
          </w:p>
        </w:tc>
      </w:tr>
      <w:tr w:rsidR="00D51A89" w:rsidRPr="00D51A89" w:rsidTr="00923F12">
        <w:trPr>
          <w:trHeight w:val="2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МХК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Искусство. Данилова Г. И.,2013г </w:t>
            </w:r>
          </w:p>
        </w:tc>
      </w:tr>
      <w:tr w:rsidR="00D51A89" w:rsidRPr="00D51A89" w:rsidTr="00923F12">
        <w:trPr>
          <w:trHeight w:val="33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Русский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Русский язык. Львова С.И., Львов В.В.,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Литература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Литература.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Курдюмова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Т.Ф., Леонов С.А, 2012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Алгебра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Алгебра. Колягин Ю.М. 2014г.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Геометрия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Геометрия.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Атанасян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Л. С.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Физика.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Перышкин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 В..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История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Всеобщая история.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Загладин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 В.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История России. Данилов А. А. и др.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Биология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Биология. Захаров В.Б., Сонин Н.И., 2014г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Химия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Габриэлян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О.С,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Информатика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Информатика.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Угринович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 Д.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Обществознание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</w:t>
            </w:r>
            <w:r w:rsidR="0071441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ствознание. Кравченко А.И, 2012</w:t>
            </w: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Английский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Английский язык.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Биболетова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М.З.,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Турбанева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Н.Н, 2012г</w:t>
            </w:r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Немецкий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Немецкий язык. Бим И.Л., Санникова Л.М., 2013г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Право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Основы правовых знаний. 8-9 классы, Володина С.И., Полиевктова А.М., 2012г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Экономика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Экономика вокруг нас. 9 класс</w:t>
            </w: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Насонова И.П. / Под ред. </w:t>
            </w:r>
            <w:proofErr w:type="spellStart"/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Г.А.,2014г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География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География. Дронов В.П., 2012г</w:t>
            </w:r>
          </w:p>
        </w:tc>
      </w:tr>
      <w:tr w:rsidR="00D51A89" w:rsidRPr="00D51A89" w:rsidTr="00923F12">
        <w:trPr>
          <w:trHeight w:val="2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МХК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Искусство. Данилова Г. И., 2013г</w:t>
            </w:r>
          </w:p>
        </w:tc>
      </w:tr>
      <w:tr w:rsidR="00D51A89" w:rsidRPr="00D51A89" w:rsidTr="00923F12">
        <w:trPr>
          <w:trHeight w:val="5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2722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Физическая культура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Физическая культура. Лях В.И., 2014г</w:t>
            </w:r>
          </w:p>
        </w:tc>
      </w:tr>
    </w:tbl>
    <w:p w:rsidR="00836A59" w:rsidRDefault="00836A59" w:rsidP="0027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36A59" w:rsidSect="00FD54C3">
      <w:pgSz w:w="11906" w:h="16838"/>
      <w:pgMar w:top="459" w:right="992" w:bottom="4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66" w:rsidRDefault="00807666" w:rsidP="00EF45D7">
      <w:pPr>
        <w:spacing w:after="0" w:line="240" w:lineRule="auto"/>
      </w:pPr>
      <w:r>
        <w:separator/>
      </w:r>
    </w:p>
  </w:endnote>
  <w:endnote w:type="continuationSeparator" w:id="0">
    <w:p w:rsidR="00807666" w:rsidRDefault="00807666" w:rsidP="00EF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963288"/>
      <w:docPartObj>
        <w:docPartGallery w:val="Page Numbers (Bottom of Page)"/>
        <w:docPartUnique/>
      </w:docPartObj>
    </w:sdtPr>
    <w:sdtEndPr/>
    <w:sdtContent>
      <w:p w:rsidR="00CB6717" w:rsidRDefault="00CB67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68" w:rsidRPr="00A70568">
          <w:rPr>
            <w:noProof/>
            <w:lang w:val="ru-RU"/>
          </w:rPr>
          <w:t>90</w:t>
        </w:r>
        <w:r>
          <w:fldChar w:fldCharType="end"/>
        </w:r>
      </w:p>
    </w:sdtContent>
  </w:sdt>
  <w:p w:rsidR="00CB6717" w:rsidRDefault="00CB6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66" w:rsidRDefault="00807666" w:rsidP="00EF45D7">
      <w:pPr>
        <w:spacing w:after="0" w:line="240" w:lineRule="auto"/>
      </w:pPr>
      <w:r>
        <w:separator/>
      </w:r>
    </w:p>
  </w:footnote>
  <w:footnote w:type="continuationSeparator" w:id="0">
    <w:p w:rsidR="00807666" w:rsidRDefault="00807666" w:rsidP="00EF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F37455CE"/>
    <w:lvl w:ilvl="0" w:tplc="3BE2A67E">
      <w:start w:val="1"/>
      <w:numFmt w:val="bullet"/>
      <w:lvlText w:val="в"/>
      <w:lvlJc w:val="left"/>
    </w:lvl>
    <w:lvl w:ilvl="1" w:tplc="B1465E30">
      <w:numFmt w:val="decimal"/>
      <w:lvlText w:val=""/>
      <w:lvlJc w:val="left"/>
    </w:lvl>
    <w:lvl w:ilvl="2" w:tplc="C15463AA">
      <w:numFmt w:val="decimal"/>
      <w:lvlText w:val=""/>
      <w:lvlJc w:val="left"/>
    </w:lvl>
    <w:lvl w:ilvl="3" w:tplc="DFF65FB0">
      <w:numFmt w:val="decimal"/>
      <w:lvlText w:val=""/>
      <w:lvlJc w:val="left"/>
    </w:lvl>
    <w:lvl w:ilvl="4" w:tplc="5F4EACDE">
      <w:numFmt w:val="decimal"/>
      <w:lvlText w:val=""/>
      <w:lvlJc w:val="left"/>
    </w:lvl>
    <w:lvl w:ilvl="5" w:tplc="695E9ECE">
      <w:numFmt w:val="decimal"/>
      <w:lvlText w:val=""/>
      <w:lvlJc w:val="left"/>
    </w:lvl>
    <w:lvl w:ilvl="6" w:tplc="DBA61B0E">
      <w:numFmt w:val="decimal"/>
      <w:lvlText w:val=""/>
      <w:lvlJc w:val="left"/>
    </w:lvl>
    <w:lvl w:ilvl="7" w:tplc="3A982918">
      <w:numFmt w:val="decimal"/>
      <w:lvlText w:val=""/>
      <w:lvlJc w:val="left"/>
    </w:lvl>
    <w:lvl w:ilvl="8" w:tplc="CBE83700">
      <w:numFmt w:val="decimal"/>
      <w:lvlText w:val=""/>
      <w:lvlJc w:val="left"/>
    </w:lvl>
  </w:abstractNum>
  <w:abstractNum w:abstractNumId="1">
    <w:nsid w:val="01F40DF1"/>
    <w:multiLevelType w:val="hybridMultilevel"/>
    <w:tmpl w:val="FFCC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669"/>
    <w:multiLevelType w:val="hybridMultilevel"/>
    <w:tmpl w:val="C0B8E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0822"/>
    <w:multiLevelType w:val="hybridMultilevel"/>
    <w:tmpl w:val="62E680B6"/>
    <w:lvl w:ilvl="0" w:tplc="31BC6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576BA"/>
    <w:multiLevelType w:val="hybridMultilevel"/>
    <w:tmpl w:val="1ABAADB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461D0D5B"/>
    <w:multiLevelType w:val="hybridMultilevel"/>
    <w:tmpl w:val="3C060B94"/>
    <w:lvl w:ilvl="0" w:tplc="265E6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A5774E"/>
    <w:multiLevelType w:val="hybridMultilevel"/>
    <w:tmpl w:val="55A2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46791"/>
    <w:multiLevelType w:val="hybridMultilevel"/>
    <w:tmpl w:val="F47A8058"/>
    <w:lvl w:ilvl="0" w:tplc="265E6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F933C8"/>
    <w:multiLevelType w:val="hybridMultilevel"/>
    <w:tmpl w:val="D150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95283"/>
    <w:multiLevelType w:val="hybridMultilevel"/>
    <w:tmpl w:val="4CA00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B"/>
    <w:rsid w:val="0000483A"/>
    <w:rsid w:val="00031642"/>
    <w:rsid w:val="00044454"/>
    <w:rsid w:val="000D7EF3"/>
    <w:rsid w:val="000F6A7D"/>
    <w:rsid w:val="001101B8"/>
    <w:rsid w:val="00112CE8"/>
    <w:rsid w:val="00123790"/>
    <w:rsid w:val="00130D5F"/>
    <w:rsid w:val="00144161"/>
    <w:rsid w:val="001B53BC"/>
    <w:rsid w:val="001C7FB6"/>
    <w:rsid w:val="002245A8"/>
    <w:rsid w:val="00243B65"/>
    <w:rsid w:val="00272238"/>
    <w:rsid w:val="002F2AD4"/>
    <w:rsid w:val="0031683A"/>
    <w:rsid w:val="003459F9"/>
    <w:rsid w:val="003A5D33"/>
    <w:rsid w:val="003B4A15"/>
    <w:rsid w:val="003C3AAB"/>
    <w:rsid w:val="00424813"/>
    <w:rsid w:val="004655EF"/>
    <w:rsid w:val="00465C79"/>
    <w:rsid w:val="004F711A"/>
    <w:rsid w:val="00504E68"/>
    <w:rsid w:val="00520E26"/>
    <w:rsid w:val="00597C03"/>
    <w:rsid w:val="005F70AD"/>
    <w:rsid w:val="00636DCB"/>
    <w:rsid w:val="0066623A"/>
    <w:rsid w:val="00670525"/>
    <w:rsid w:val="006F0092"/>
    <w:rsid w:val="006F5878"/>
    <w:rsid w:val="0070678D"/>
    <w:rsid w:val="00714415"/>
    <w:rsid w:val="0074496B"/>
    <w:rsid w:val="007968D0"/>
    <w:rsid w:val="00807666"/>
    <w:rsid w:val="00836A59"/>
    <w:rsid w:val="00861654"/>
    <w:rsid w:val="0089610A"/>
    <w:rsid w:val="00923F12"/>
    <w:rsid w:val="009519FF"/>
    <w:rsid w:val="009B2B67"/>
    <w:rsid w:val="00A11EF4"/>
    <w:rsid w:val="00A11FE2"/>
    <w:rsid w:val="00A26232"/>
    <w:rsid w:val="00A46EE8"/>
    <w:rsid w:val="00A618EF"/>
    <w:rsid w:val="00A70568"/>
    <w:rsid w:val="00A71C01"/>
    <w:rsid w:val="00A8050E"/>
    <w:rsid w:val="00AC5AC9"/>
    <w:rsid w:val="00B010EF"/>
    <w:rsid w:val="00B0281A"/>
    <w:rsid w:val="00B13141"/>
    <w:rsid w:val="00B71431"/>
    <w:rsid w:val="00B8283A"/>
    <w:rsid w:val="00BB026D"/>
    <w:rsid w:val="00BF41ED"/>
    <w:rsid w:val="00C24BB5"/>
    <w:rsid w:val="00C37F4F"/>
    <w:rsid w:val="00CB6717"/>
    <w:rsid w:val="00CF2A99"/>
    <w:rsid w:val="00D3478C"/>
    <w:rsid w:val="00D51A89"/>
    <w:rsid w:val="00DA5AF3"/>
    <w:rsid w:val="00E111B4"/>
    <w:rsid w:val="00E4661C"/>
    <w:rsid w:val="00E54BEC"/>
    <w:rsid w:val="00E72BAC"/>
    <w:rsid w:val="00E76BBB"/>
    <w:rsid w:val="00E90AF1"/>
    <w:rsid w:val="00EC0B28"/>
    <w:rsid w:val="00EF45D7"/>
    <w:rsid w:val="00F068C2"/>
    <w:rsid w:val="00F30B43"/>
    <w:rsid w:val="00F97960"/>
    <w:rsid w:val="00FD54C3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8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0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0281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0281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1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028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028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0281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0281A"/>
  </w:style>
  <w:style w:type="character" w:styleId="a3">
    <w:name w:val="Hyperlink"/>
    <w:unhideWhenUsed/>
    <w:rsid w:val="00B0281A"/>
    <w:rPr>
      <w:rFonts w:ascii="Arial" w:hAnsi="Arial" w:cs="Arial" w:hint="default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281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0281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B0281A"/>
    <w:pPr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281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0281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28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0281A"/>
    <w:rPr>
      <w:rFonts w:ascii="Calibri" w:eastAsia="Times New Roman" w:hAnsi="Calibri" w:cs="Times New Roman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028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0281A"/>
    <w:rPr>
      <w:rFonts w:ascii="Calibri" w:eastAsia="Times New Roman" w:hAnsi="Calibri" w:cs="Times New Roman"/>
      <w:lang w:val="x-none" w:eastAsia="x-none"/>
    </w:rPr>
  </w:style>
  <w:style w:type="paragraph" w:styleId="ac">
    <w:name w:val="endnote text"/>
    <w:basedOn w:val="a"/>
    <w:link w:val="ad"/>
    <w:uiPriority w:val="99"/>
    <w:semiHidden/>
    <w:unhideWhenUsed/>
    <w:rsid w:val="00B02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0281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Body Text"/>
    <w:basedOn w:val="a"/>
    <w:link w:val="af"/>
    <w:uiPriority w:val="99"/>
    <w:semiHidden/>
    <w:unhideWhenUsed/>
    <w:rsid w:val="00B02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28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B0281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0281A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0281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B0281A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0281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0281A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B0281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0281A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028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28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Без интервала Знак"/>
    <w:link w:val="af7"/>
    <w:locked/>
    <w:rsid w:val="00B0281A"/>
  </w:style>
  <w:style w:type="paragraph" w:styleId="af7">
    <w:name w:val="No Spacing"/>
    <w:link w:val="af6"/>
    <w:qFormat/>
    <w:rsid w:val="00B0281A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B028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B0281A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12">
    <w:name w:val="заголовок 1"/>
    <w:basedOn w:val="a"/>
    <w:next w:val="a"/>
    <w:uiPriority w:val="99"/>
    <w:semiHidden/>
    <w:rsid w:val="00B0281A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a">
    <w:name w:val="Центр"/>
    <w:basedOn w:val="a"/>
    <w:uiPriority w:val="99"/>
    <w:semiHidden/>
    <w:rsid w:val="00B0281A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stract">
    <w:name w:val="Abstract Знак"/>
    <w:link w:val="Abstract0"/>
    <w:semiHidden/>
    <w:locked/>
    <w:rsid w:val="00B0281A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bstract0">
    <w:name w:val="Abstract"/>
    <w:basedOn w:val="a"/>
    <w:link w:val="Abstract"/>
    <w:semiHidden/>
    <w:rsid w:val="00B0281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fb">
    <w:name w:val="А_основной Знак"/>
    <w:link w:val="afc"/>
    <w:semiHidden/>
    <w:locked/>
    <w:rsid w:val="00B0281A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c">
    <w:name w:val="А_основной"/>
    <w:basedOn w:val="a"/>
    <w:link w:val="afb"/>
    <w:semiHidden/>
    <w:qFormat/>
    <w:rsid w:val="00B028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3">
    <w:name w:val="Обычный1"/>
    <w:uiPriority w:val="99"/>
    <w:semiHidden/>
    <w:rsid w:val="00B028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ova">
    <w:name w:val="Osnova"/>
    <w:basedOn w:val="a"/>
    <w:uiPriority w:val="99"/>
    <w:semiHidden/>
    <w:rsid w:val="00B028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afd">
    <w:name w:val="Новый"/>
    <w:basedOn w:val="a"/>
    <w:uiPriority w:val="99"/>
    <w:semiHidden/>
    <w:rsid w:val="00B028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e">
    <w:name w:val="А_сноска Знак"/>
    <w:basedOn w:val="a0"/>
    <w:link w:val="aff"/>
    <w:semiHidden/>
    <w:locked/>
    <w:rsid w:val="00B0281A"/>
  </w:style>
  <w:style w:type="paragraph" w:customStyle="1" w:styleId="aff">
    <w:name w:val="А_сноска"/>
    <w:basedOn w:val="a6"/>
    <w:link w:val="afe"/>
    <w:semiHidden/>
    <w:qFormat/>
    <w:rsid w:val="00B028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B02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ndnote reference"/>
    <w:uiPriority w:val="99"/>
    <w:semiHidden/>
    <w:unhideWhenUsed/>
    <w:rsid w:val="00B0281A"/>
    <w:rPr>
      <w:vertAlign w:val="superscript"/>
    </w:rPr>
  </w:style>
  <w:style w:type="character" w:customStyle="1" w:styleId="aff1">
    <w:name w:val="Основной шрифт"/>
    <w:rsid w:val="00B0281A"/>
  </w:style>
  <w:style w:type="character" w:customStyle="1" w:styleId="Zag11">
    <w:name w:val="Zag_11"/>
    <w:rsid w:val="00B0281A"/>
  </w:style>
  <w:style w:type="character" w:customStyle="1" w:styleId="FontStyle15">
    <w:name w:val="Font Style15"/>
    <w:rsid w:val="00B0281A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28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28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B0281A"/>
    <w:rPr>
      <w:sz w:val="22"/>
      <w:szCs w:val="22"/>
    </w:rPr>
  </w:style>
  <w:style w:type="character" w:customStyle="1" w:styleId="14">
    <w:name w:val="Основной текст с отступом Знак1"/>
    <w:basedOn w:val="a0"/>
    <w:uiPriority w:val="99"/>
    <w:semiHidden/>
    <w:rsid w:val="00B0281A"/>
    <w:rPr>
      <w:sz w:val="22"/>
      <w:szCs w:val="22"/>
    </w:rPr>
  </w:style>
  <w:style w:type="character" w:customStyle="1" w:styleId="FontStyle44">
    <w:name w:val="Font Style44"/>
    <w:rsid w:val="00B0281A"/>
    <w:rPr>
      <w:rFonts w:ascii="Lucida Sans Unicode" w:hAnsi="Lucida Sans Unicode" w:cs="Lucida Sans Unicode" w:hint="default"/>
      <w:sz w:val="20"/>
      <w:szCs w:val="20"/>
    </w:rPr>
  </w:style>
  <w:style w:type="table" w:styleId="aff2">
    <w:name w:val="Table Grid"/>
    <w:basedOn w:val="a1"/>
    <w:uiPriority w:val="59"/>
    <w:rsid w:val="00B0281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B0281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basedOn w:val="a0"/>
    <w:qFormat/>
    <w:rsid w:val="00B0281A"/>
    <w:rPr>
      <w:i/>
      <w:iCs/>
    </w:rPr>
  </w:style>
  <w:style w:type="table" w:customStyle="1" w:styleId="31">
    <w:name w:val="Сетка таблицы3"/>
    <w:basedOn w:val="a1"/>
    <w:uiPriority w:val="59"/>
    <w:rsid w:val="006F00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f2"/>
    <w:uiPriority w:val="59"/>
    <w:rsid w:val="006F00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7968D0"/>
  </w:style>
  <w:style w:type="table" w:customStyle="1" w:styleId="27">
    <w:name w:val="Сетка таблицы2"/>
    <w:basedOn w:val="a1"/>
    <w:next w:val="aff2"/>
    <w:uiPriority w:val="59"/>
    <w:rsid w:val="00836A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6A59"/>
  </w:style>
  <w:style w:type="character" w:customStyle="1" w:styleId="c1">
    <w:name w:val="c1"/>
    <w:basedOn w:val="a0"/>
    <w:rsid w:val="00836A59"/>
  </w:style>
  <w:style w:type="character" w:customStyle="1" w:styleId="c9">
    <w:name w:val="c9"/>
    <w:basedOn w:val="a0"/>
    <w:rsid w:val="00836A59"/>
  </w:style>
  <w:style w:type="character" w:styleId="aff4">
    <w:name w:val="Strong"/>
    <w:uiPriority w:val="22"/>
    <w:qFormat/>
    <w:rsid w:val="00836A59"/>
    <w:rPr>
      <w:rFonts w:cs="Times New Roman"/>
      <w:b/>
      <w:bCs/>
    </w:rPr>
  </w:style>
  <w:style w:type="table" w:customStyle="1" w:styleId="310">
    <w:name w:val="Сетка таблицы31"/>
    <w:basedOn w:val="a1"/>
    <w:next w:val="aff2"/>
    <w:uiPriority w:val="59"/>
    <w:rsid w:val="00FF267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2"/>
    <w:uiPriority w:val="59"/>
    <w:rsid w:val="00A1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59"/>
    <w:rsid w:val="00A262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459F9"/>
  </w:style>
  <w:style w:type="table" w:customStyle="1" w:styleId="7">
    <w:name w:val="Сетка таблицы7"/>
    <w:basedOn w:val="a1"/>
    <w:next w:val="aff2"/>
    <w:rsid w:val="0027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8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0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0281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0281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1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028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028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0281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0281A"/>
  </w:style>
  <w:style w:type="character" w:styleId="a3">
    <w:name w:val="Hyperlink"/>
    <w:unhideWhenUsed/>
    <w:rsid w:val="00B0281A"/>
    <w:rPr>
      <w:rFonts w:ascii="Arial" w:hAnsi="Arial" w:cs="Arial" w:hint="default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281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0281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B0281A"/>
    <w:pPr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281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0281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28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0281A"/>
    <w:rPr>
      <w:rFonts w:ascii="Calibri" w:eastAsia="Times New Roman" w:hAnsi="Calibri" w:cs="Times New Roman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028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0281A"/>
    <w:rPr>
      <w:rFonts w:ascii="Calibri" w:eastAsia="Times New Roman" w:hAnsi="Calibri" w:cs="Times New Roman"/>
      <w:lang w:val="x-none" w:eastAsia="x-none"/>
    </w:rPr>
  </w:style>
  <w:style w:type="paragraph" w:styleId="ac">
    <w:name w:val="endnote text"/>
    <w:basedOn w:val="a"/>
    <w:link w:val="ad"/>
    <w:uiPriority w:val="99"/>
    <w:semiHidden/>
    <w:unhideWhenUsed/>
    <w:rsid w:val="00B02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0281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Body Text"/>
    <w:basedOn w:val="a"/>
    <w:link w:val="af"/>
    <w:uiPriority w:val="99"/>
    <w:semiHidden/>
    <w:unhideWhenUsed/>
    <w:rsid w:val="00B02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28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B0281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0281A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0281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B0281A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0281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0281A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B0281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0281A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028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28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Без интервала Знак"/>
    <w:link w:val="af7"/>
    <w:locked/>
    <w:rsid w:val="00B0281A"/>
  </w:style>
  <w:style w:type="paragraph" w:styleId="af7">
    <w:name w:val="No Spacing"/>
    <w:link w:val="af6"/>
    <w:qFormat/>
    <w:rsid w:val="00B0281A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B028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B0281A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12">
    <w:name w:val="заголовок 1"/>
    <w:basedOn w:val="a"/>
    <w:next w:val="a"/>
    <w:uiPriority w:val="99"/>
    <w:semiHidden/>
    <w:rsid w:val="00B0281A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a">
    <w:name w:val="Центр"/>
    <w:basedOn w:val="a"/>
    <w:uiPriority w:val="99"/>
    <w:semiHidden/>
    <w:rsid w:val="00B0281A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stract">
    <w:name w:val="Abstract Знак"/>
    <w:link w:val="Abstract0"/>
    <w:semiHidden/>
    <w:locked/>
    <w:rsid w:val="00B0281A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bstract0">
    <w:name w:val="Abstract"/>
    <w:basedOn w:val="a"/>
    <w:link w:val="Abstract"/>
    <w:semiHidden/>
    <w:rsid w:val="00B0281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fb">
    <w:name w:val="А_основной Знак"/>
    <w:link w:val="afc"/>
    <w:semiHidden/>
    <w:locked/>
    <w:rsid w:val="00B0281A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c">
    <w:name w:val="А_основной"/>
    <w:basedOn w:val="a"/>
    <w:link w:val="afb"/>
    <w:semiHidden/>
    <w:qFormat/>
    <w:rsid w:val="00B028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3">
    <w:name w:val="Обычный1"/>
    <w:uiPriority w:val="99"/>
    <w:semiHidden/>
    <w:rsid w:val="00B028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ova">
    <w:name w:val="Osnova"/>
    <w:basedOn w:val="a"/>
    <w:uiPriority w:val="99"/>
    <w:semiHidden/>
    <w:rsid w:val="00B028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afd">
    <w:name w:val="Новый"/>
    <w:basedOn w:val="a"/>
    <w:uiPriority w:val="99"/>
    <w:semiHidden/>
    <w:rsid w:val="00B028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e">
    <w:name w:val="А_сноска Знак"/>
    <w:basedOn w:val="a0"/>
    <w:link w:val="aff"/>
    <w:semiHidden/>
    <w:locked/>
    <w:rsid w:val="00B0281A"/>
  </w:style>
  <w:style w:type="paragraph" w:customStyle="1" w:styleId="aff">
    <w:name w:val="А_сноска"/>
    <w:basedOn w:val="a6"/>
    <w:link w:val="afe"/>
    <w:semiHidden/>
    <w:qFormat/>
    <w:rsid w:val="00B028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B02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ndnote reference"/>
    <w:uiPriority w:val="99"/>
    <w:semiHidden/>
    <w:unhideWhenUsed/>
    <w:rsid w:val="00B0281A"/>
    <w:rPr>
      <w:vertAlign w:val="superscript"/>
    </w:rPr>
  </w:style>
  <w:style w:type="character" w:customStyle="1" w:styleId="aff1">
    <w:name w:val="Основной шрифт"/>
    <w:rsid w:val="00B0281A"/>
  </w:style>
  <w:style w:type="character" w:customStyle="1" w:styleId="Zag11">
    <w:name w:val="Zag_11"/>
    <w:rsid w:val="00B0281A"/>
  </w:style>
  <w:style w:type="character" w:customStyle="1" w:styleId="FontStyle15">
    <w:name w:val="Font Style15"/>
    <w:rsid w:val="00B0281A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28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28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B0281A"/>
    <w:rPr>
      <w:sz w:val="22"/>
      <w:szCs w:val="22"/>
    </w:rPr>
  </w:style>
  <w:style w:type="character" w:customStyle="1" w:styleId="14">
    <w:name w:val="Основной текст с отступом Знак1"/>
    <w:basedOn w:val="a0"/>
    <w:uiPriority w:val="99"/>
    <w:semiHidden/>
    <w:rsid w:val="00B0281A"/>
    <w:rPr>
      <w:sz w:val="22"/>
      <w:szCs w:val="22"/>
    </w:rPr>
  </w:style>
  <w:style w:type="character" w:customStyle="1" w:styleId="FontStyle44">
    <w:name w:val="Font Style44"/>
    <w:rsid w:val="00B0281A"/>
    <w:rPr>
      <w:rFonts w:ascii="Lucida Sans Unicode" w:hAnsi="Lucida Sans Unicode" w:cs="Lucida Sans Unicode" w:hint="default"/>
      <w:sz w:val="20"/>
      <w:szCs w:val="20"/>
    </w:rPr>
  </w:style>
  <w:style w:type="table" w:styleId="aff2">
    <w:name w:val="Table Grid"/>
    <w:basedOn w:val="a1"/>
    <w:uiPriority w:val="59"/>
    <w:rsid w:val="00B0281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B0281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basedOn w:val="a0"/>
    <w:qFormat/>
    <w:rsid w:val="00B0281A"/>
    <w:rPr>
      <w:i/>
      <w:iCs/>
    </w:rPr>
  </w:style>
  <w:style w:type="table" w:customStyle="1" w:styleId="31">
    <w:name w:val="Сетка таблицы3"/>
    <w:basedOn w:val="a1"/>
    <w:uiPriority w:val="59"/>
    <w:rsid w:val="006F00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f2"/>
    <w:uiPriority w:val="59"/>
    <w:rsid w:val="006F00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7968D0"/>
  </w:style>
  <w:style w:type="table" w:customStyle="1" w:styleId="27">
    <w:name w:val="Сетка таблицы2"/>
    <w:basedOn w:val="a1"/>
    <w:next w:val="aff2"/>
    <w:uiPriority w:val="59"/>
    <w:rsid w:val="00836A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6A59"/>
  </w:style>
  <w:style w:type="character" w:customStyle="1" w:styleId="c1">
    <w:name w:val="c1"/>
    <w:basedOn w:val="a0"/>
    <w:rsid w:val="00836A59"/>
  </w:style>
  <w:style w:type="character" w:customStyle="1" w:styleId="c9">
    <w:name w:val="c9"/>
    <w:basedOn w:val="a0"/>
    <w:rsid w:val="00836A59"/>
  </w:style>
  <w:style w:type="character" w:styleId="aff4">
    <w:name w:val="Strong"/>
    <w:uiPriority w:val="22"/>
    <w:qFormat/>
    <w:rsid w:val="00836A59"/>
    <w:rPr>
      <w:rFonts w:cs="Times New Roman"/>
      <w:b/>
      <w:bCs/>
    </w:rPr>
  </w:style>
  <w:style w:type="table" w:customStyle="1" w:styleId="310">
    <w:name w:val="Сетка таблицы31"/>
    <w:basedOn w:val="a1"/>
    <w:next w:val="aff2"/>
    <w:uiPriority w:val="59"/>
    <w:rsid w:val="00FF267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2"/>
    <w:uiPriority w:val="59"/>
    <w:rsid w:val="00A1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59"/>
    <w:rsid w:val="00A262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459F9"/>
  </w:style>
  <w:style w:type="table" w:customStyle="1" w:styleId="7">
    <w:name w:val="Сетка таблицы7"/>
    <w:basedOn w:val="a1"/>
    <w:next w:val="aff2"/>
    <w:rsid w:val="0027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A6F0-1D26-433D-ABCE-667FA0E8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91</Pages>
  <Words>40627</Words>
  <Characters>231578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ОСНОВНОГО ОБЩЕГО ОБРАЗОВАНИЯ  муниципального бюджетного общеобразовательного учреждения средней школы №8 «Классическая» г.Волгодонска</vt:lpstr>
    </vt:vector>
  </TitlesOfParts>
  <Company/>
  <LinksUpToDate>false</LinksUpToDate>
  <CharactersWithSpaces>271662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ОСНОВНОГО ОБЩЕГО ОБРАЗОВАНИЯ  муниципального бюджетного общеобразовательного учреждения средней школы №8 «Классическая» г.Волгодонска</dc:title>
  <dc:creator>школа 308-7</dc:creator>
  <cp:lastModifiedBy>Школа</cp:lastModifiedBy>
  <cp:revision>5</cp:revision>
  <cp:lastPrinted>2017-10-20T18:48:00Z</cp:lastPrinted>
  <dcterms:created xsi:type="dcterms:W3CDTF">2018-12-06T03:22:00Z</dcterms:created>
  <dcterms:modified xsi:type="dcterms:W3CDTF">2019-03-26T19:33:00Z</dcterms:modified>
</cp:coreProperties>
</file>